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7775" w14:textId="553F2AB7" w:rsidR="00912CE0" w:rsidRPr="00615BA8" w:rsidRDefault="00615BA8" w:rsidP="00615BA8">
      <w:pPr>
        <w:pStyle w:val="Nagwek1"/>
        <w:rPr>
          <w:rFonts w:ascii="Arial" w:hAnsi="Arial" w:cs="Arial"/>
          <w:color w:val="000000" w:themeColor="text1"/>
          <w:sz w:val="28"/>
          <w:szCs w:val="28"/>
        </w:rPr>
      </w:pPr>
      <w:r w:rsidRPr="00615BA8">
        <w:rPr>
          <w:rFonts w:ascii="Arial" w:hAnsi="Arial" w:cs="Arial"/>
          <w:color w:val="000000" w:themeColor="text1"/>
          <w:sz w:val="28"/>
          <w:szCs w:val="28"/>
        </w:rPr>
        <w:t xml:space="preserve">Kryterium dochodowe </w:t>
      </w:r>
      <w:r w:rsidR="00912CE0" w:rsidRPr="00615BA8">
        <w:rPr>
          <w:rFonts w:ascii="Arial" w:hAnsi="Arial" w:cs="Arial"/>
          <w:color w:val="000000" w:themeColor="text1"/>
          <w:sz w:val="28"/>
          <w:szCs w:val="28"/>
        </w:rPr>
        <w:t xml:space="preserve">obowiązujące od </w:t>
      </w:r>
      <w:r w:rsidR="001B42F0">
        <w:rPr>
          <w:rFonts w:ascii="Arial" w:hAnsi="Arial" w:cs="Arial"/>
          <w:color w:val="000000" w:themeColor="text1"/>
          <w:sz w:val="28"/>
          <w:szCs w:val="28"/>
        </w:rPr>
        <w:t>września</w:t>
      </w:r>
      <w:r w:rsidR="00912CE0" w:rsidRPr="00615BA8">
        <w:rPr>
          <w:rFonts w:ascii="Arial" w:hAnsi="Arial" w:cs="Arial"/>
          <w:color w:val="000000" w:themeColor="text1"/>
          <w:sz w:val="28"/>
          <w:szCs w:val="28"/>
        </w:rPr>
        <w:t xml:space="preserve"> 2026 do </w:t>
      </w:r>
      <w:r w:rsidR="001B42F0">
        <w:rPr>
          <w:rFonts w:ascii="Arial" w:hAnsi="Arial" w:cs="Arial"/>
          <w:color w:val="000000" w:themeColor="text1"/>
          <w:sz w:val="28"/>
          <w:szCs w:val="28"/>
        </w:rPr>
        <w:t>listopada</w:t>
      </w:r>
      <w:r w:rsidR="00912CE0" w:rsidRPr="00615BA8">
        <w:rPr>
          <w:rFonts w:ascii="Arial" w:hAnsi="Arial" w:cs="Arial"/>
          <w:color w:val="000000" w:themeColor="text1"/>
          <w:sz w:val="28"/>
          <w:szCs w:val="28"/>
        </w:rPr>
        <w:t xml:space="preserve"> 2026 roku wynosi:</w:t>
      </w:r>
    </w:p>
    <w:p w14:paraId="6AD10577" w14:textId="2B6B4878" w:rsidR="00912CE0" w:rsidRPr="00615BA8" w:rsidRDefault="00912CE0" w:rsidP="00615BA8">
      <w:pPr>
        <w:rPr>
          <w:rFonts w:ascii="Arial" w:hAnsi="Arial" w:cs="Arial"/>
          <w:sz w:val="24"/>
          <w:szCs w:val="24"/>
        </w:rPr>
      </w:pPr>
      <w:r w:rsidRPr="00615BA8">
        <w:rPr>
          <w:rFonts w:ascii="Arial" w:hAnsi="Arial" w:cs="Arial"/>
          <w:sz w:val="24"/>
          <w:szCs w:val="24"/>
        </w:rPr>
        <w:t>Kryterium dochodowe na osobę w rodzinie wynosi:4</w:t>
      </w:r>
      <w:r w:rsidR="00961859">
        <w:rPr>
          <w:rFonts w:ascii="Arial" w:hAnsi="Arial" w:cs="Arial"/>
          <w:sz w:val="24"/>
          <w:szCs w:val="24"/>
        </w:rPr>
        <w:t> </w:t>
      </w:r>
      <w:r w:rsidR="001B42F0">
        <w:rPr>
          <w:rFonts w:ascii="Arial" w:hAnsi="Arial" w:cs="Arial"/>
          <w:sz w:val="24"/>
          <w:szCs w:val="24"/>
        </w:rPr>
        <w:t>616</w:t>
      </w:r>
      <w:r w:rsidRPr="00615BA8">
        <w:rPr>
          <w:rFonts w:ascii="Arial" w:hAnsi="Arial" w:cs="Arial"/>
          <w:sz w:val="24"/>
          <w:szCs w:val="24"/>
        </w:rPr>
        <w:t>,</w:t>
      </w:r>
      <w:r w:rsidR="001B42F0">
        <w:rPr>
          <w:rFonts w:ascii="Arial" w:hAnsi="Arial" w:cs="Arial"/>
          <w:sz w:val="24"/>
          <w:szCs w:val="24"/>
        </w:rPr>
        <w:t>56</w:t>
      </w:r>
      <w:r w:rsidRPr="00615BA8">
        <w:rPr>
          <w:rFonts w:ascii="Arial" w:hAnsi="Arial" w:cs="Arial"/>
          <w:sz w:val="24"/>
          <w:szCs w:val="24"/>
        </w:rPr>
        <w:t xml:space="preserve"> zł</w:t>
      </w:r>
    </w:p>
    <w:p w14:paraId="5163C667" w14:textId="6C4A6D40" w:rsidR="00912CE0" w:rsidRPr="00615BA8" w:rsidRDefault="00912CE0" w:rsidP="00615BA8">
      <w:pPr>
        <w:rPr>
          <w:rFonts w:ascii="Arial" w:hAnsi="Arial" w:cs="Arial"/>
          <w:sz w:val="24"/>
          <w:szCs w:val="24"/>
        </w:rPr>
      </w:pPr>
      <w:r w:rsidRPr="00615BA8">
        <w:rPr>
          <w:rFonts w:ascii="Arial" w:hAnsi="Arial" w:cs="Arial"/>
          <w:sz w:val="24"/>
          <w:szCs w:val="24"/>
        </w:rPr>
        <w:t>(tj. 50% przeciętnego wynagrodzenia)</w:t>
      </w:r>
    </w:p>
    <w:p w14:paraId="742A5474" w14:textId="47F8C44D" w:rsidR="00912CE0" w:rsidRPr="00615BA8" w:rsidRDefault="00912CE0" w:rsidP="00615BA8">
      <w:pPr>
        <w:rPr>
          <w:rFonts w:ascii="Arial" w:hAnsi="Arial" w:cs="Arial"/>
          <w:sz w:val="24"/>
          <w:szCs w:val="24"/>
        </w:rPr>
      </w:pPr>
      <w:r w:rsidRPr="00615BA8">
        <w:rPr>
          <w:rFonts w:ascii="Arial" w:hAnsi="Arial" w:cs="Arial"/>
          <w:sz w:val="24"/>
          <w:szCs w:val="24"/>
        </w:rPr>
        <w:t xml:space="preserve">Kryterium dochodowe w przypadku osoby samotnej wynosi:  </w:t>
      </w:r>
      <w:r w:rsidR="00D96DAA">
        <w:rPr>
          <w:rFonts w:ascii="Arial" w:hAnsi="Arial" w:cs="Arial"/>
          <w:sz w:val="24"/>
          <w:szCs w:val="24"/>
        </w:rPr>
        <w:t>6</w:t>
      </w:r>
      <w:r w:rsidR="00961859">
        <w:rPr>
          <w:rFonts w:ascii="Arial" w:hAnsi="Arial" w:cs="Arial"/>
          <w:sz w:val="24"/>
          <w:szCs w:val="24"/>
        </w:rPr>
        <w:t> </w:t>
      </w:r>
      <w:r w:rsidR="001B42F0">
        <w:rPr>
          <w:rFonts w:ascii="Arial" w:hAnsi="Arial" w:cs="Arial"/>
          <w:sz w:val="24"/>
          <w:szCs w:val="24"/>
        </w:rPr>
        <w:t>001</w:t>
      </w:r>
      <w:r w:rsidRPr="00615BA8">
        <w:rPr>
          <w:rFonts w:ascii="Arial" w:hAnsi="Arial" w:cs="Arial"/>
          <w:sz w:val="24"/>
          <w:szCs w:val="24"/>
        </w:rPr>
        <w:t>,</w:t>
      </w:r>
      <w:r w:rsidR="001B42F0">
        <w:rPr>
          <w:rFonts w:ascii="Arial" w:hAnsi="Arial" w:cs="Arial"/>
          <w:sz w:val="24"/>
          <w:szCs w:val="24"/>
        </w:rPr>
        <w:t>53</w:t>
      </w:r>
      <w:r w:rsidRPr="00615BA8">
        <w:rPr>
          <w:rFonts w:ascii="Arial" w:hAnsi="Arial" w:cs="Arial"/>
          <w:sz w:val="24"/>
          <w:szCs w:val="24"/>
        </w:rPr>
        <w:t xml:space="preserve"> zł</w:t>
      </w:r>
    </w:p>
    <w:p w14:paraId="1126A588" w14:textId="7E4E24FC" w:rsidR="00912CE0" w:rsidRPr="00615BA8" w:rsidRDefault="00912CE0" w:rsidP="00615BA8">
      <w:pPr>
        <w:rPr>
          <w:rFonts w:ascii="Arial" w:hAnsi="Arial" w:cs="Arial"/>
          <w:sz w:val="24"/>
          <w:szCs w:val="24"/>
        </w:rPr>
      </w:pPr>
      <w:r w:rsidRPr="00615BA8">
        <w:rPr>
          <w:rFonts w:ascii="Arial" w:hAnsi="Arial" w:cs="Arial"/>
          <w:sz w:val="24"/>
          <w:szCs w:val="24"/>
        </w:rPr>
        <w:t>(tj. 65% przeciętnego wynagrodzenia)</w:t>
      </w:r>
    </w:p>
    <w:p w14:paraId="792E2274" w14:textId="2FB2B96A" w:rsidR="00912CE0" w:rsidRPr="00615BA8" w:rsidRDefault="00912CE0" w:rsidP="00615BA8">
      <w:pPr>
        <w:rPr>
          <w:rFonts w:ascii="Arial" w:hAnsi="Arial" w:cs="Arial"/>
          <w:sz w:val="24"/>
          <w:szCs w:val="24"/>
        </w:rPr>
      </w:pPr>
      <w:r w:rsidRPr="00615BA8">
        <w:rPr>
          <w:rFonts w:ascii="Arial" w:hAnsi="Arial" w:cs="Arial"/>
          <w:sz w:val="24"/>
          <w:szCs w:val="24"/>
        </w:rPr>
        <w:t>Przeciętne wynagrodzenie obowiązujące wynosi 9</w:t>
      </w:r>
      <w:r w:rsidR="00961859">
        <w:rPr>
          <w:rFonts w:ascii="Arial" w:hAnsi="Arial" w:cs="Arial"/>
          <w:sz w:val="24"/>
          <w:szCs w:val="24"/>
        </w:rPr>
        <w:t> </w:t>
      </w:r>
      <w:r w:rsidR="001B42F0">
        <w:rPr>
          <w:rFonts w:ascii="Arial" w:hAnsi="Arial" w:cs="Arial"/>
          <w:sz w:val="24"/>
          <w:szCs w:val="24"/>
        </w:rPr>
        <w:t>233</w:t>
      </w:r>
      <w:r w:rsidRPr="00615BA8">
        <w:rPr>
          <w:rFonts w:ascii="Arial" w:hAnsi="Arial" w:cs="Arial"/>
          <w:sz w:val="24"/>
          <w:szCs w:val="24"/>
        </w:rPr>
        <w:t>,</w:t>
      </w:r>
      <w:r w:rsidR="001B42F0">
        <w:rPr>
          <w:rFonts w:ascii="Arial" w:hAnsi="Arial" w:cs="Arial"/>
          <w:sz w:val="24"/>
          <w:szCs w:val="24"/>
        </w:rPr>
        <w:t>13</w:t>
      </w:r>
      <w:r w:rsidRPr="00615BA8">
        <w:rPr>
          <w:rFonts w:ascii="Arial" w:hAnsi="Arial" w:cs="Arial"/>
          <w:sz w:val="24"/>
          <w:szCs w:val="24"/>
        </w:rPr>
        <w:t xml:space="preserve"> zł.</w:t>
      </w:r>
    </w:p>
    <w:sectPr w:rsidR="00912CE0" w:rsidRPr="00615B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CE0"/>
    <w:rsid w:val="001B42F0"/>
    <w:rsid w:val="00253518"/>
    <w:rsid w:val="00615BA8"/>
    <w:rsid w:val="00912CE0"/>
    <w:rsid w:val="00961859"/>
    <w:rsid w:val="009F6563"/>
    <w:rsid w:val="00A85313"/>
    <w:rsid w:val="00C00BB4"/>
    <w:rsid w:val="00D96DAA"/>
    <w:rsid w:val="00EE6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FAFA9"/>
  <w15:chartTrackingRefBased/>
  <w15:docId w15:val="{944E8926-2910-4A00-B3FE-3160BBC17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12C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12C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2C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2C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2C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2C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2C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2C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2C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12C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12C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2C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2CE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2CE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2CE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2CE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2CE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2CE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12C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12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2C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12C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12C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12CE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12CE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12CE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12C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12CE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12CE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</Words>
  <Characters>292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 Skowrońska</dc:creator>
  <cp:keywords/>
  <dc:description/>
  <cp:lastModifiedBy>Justyna Kindlein</cp:lastModifiedBy>
  <cp:revision>2</cp:revision>
  <dcterms:created xsi:type="dcterms:W3CDTF">2026-09-21T12:55:00Z</dcterms:created>
  <dcterms:modified xsi:type="dcterms:W3CDTF">2026-09-21T12:55:00Z</dcterms:modified>
</cp:coreProperties>
</file>