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099FB" w14:textId="48D2A86C" w:rsidR="0071528A" w:rsidRPr="008973F9" w:rsidRDefault="0071528A" w:rsidP="004B3CF2">
      <w:pPr>
        <w:pStyle w:val="Nagwek1"/>
        <w:spacing w:after="100" w:afterAutospacing="1" w:line="276" w:lineRule="auto"/>
        <w:rPr>
          <w:rFonts w:ascii="Arial" w:hAnsi="Arial" w:cs="Arial"/>
          <w:b/>
          <w:bCs/>
          <w:color w:val="auto"/>
        </w:rPr>
      </w:pPr>
      <w:bookmarkStart w:id="0" w:name="_Hlk223597805"/>
      <w:r w:rsidRPr="008973F9">
        <w:rPr>
          <w:rFonts w:ascii="Arial" w:hAnsi="Arial" w:cs="Arial"/>
          <w:b/>
          <w:bCs/>
          <w:color w:val="auto"/>
        </w:rPr>
        <w:t>Zasady udzielania w 2026 roku dofinansowania ze środków PFRON w zakresie zadań realizowanych przez powiat zgierski dotyczących rehabilitacji społecznej osób niepełnosprawnych</w:t>
      </w:r>
    </w:p>
    <w:p w14:paraId="779FEA4D" w14:textId="018DB7BA" w:rsidR="0071528A" w:rsidRPr="0071528A" w:rsidRDefault="0071528A" w:rsidP="004B3CF2">
      <w:pPr>
        <w:pStyle w:val="Nagwek2"/>
        <w:spacing w:after="100" w:afterAutospacing="1" w:line="276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71528A">
        <w:rPr>
          <w:rFonts w:ascii="Arial" w:hAnsi="Arial" w:cs="Arial"/>
          <w:b/>
          <w:bCs/>
          <w:color w:val="auto"/>
          <w:sz w:val="28"/>
          <w:szCs w:val="28"/>
        </w:rPr>
        <w:t>§ 1. Dofinansowanie zaopatrzenia w przedmioty ortopedyczne i</w:t>
      </w:r>
      <w:r w:rsidR="002A11B5">
        <w:rPr>
          <w:rFonts w:ascii="Arial" w:hAnsi="Arial" w:cs="Arial"/>
          <w:b/>
          <w:bCs/>
          <w:color w:val="auto"/>
          <w:sz w:val="28"/>
          <w:szCs w:val="28"/>
        </w:rPr>
        <w:t> </w:t>
      </w:r>
      <w:r w:rsidRPr="0071528A">
        <w:rPr>
          <w:rFonts w:ascii="Arial" w:hAnsi="Arial" w:cs="Arial"/>
          <w:b/>
          <w:bCs/>
          <w:color w:val="auto"/>
          <w:sz w:val="28"/>
          <w:szCs w:val="28"/>
        </w:rPr>
        <w:t xml:space="preserve"> środki pomocnicze.</w:t>
      </w:r>
    </w:p>
    <w:p w14:paraId="4CEC8E0C" w14:textId="325015DE" w:rsidR="0071528A" w:rsidRPr="008973F9" w:rsidRDefault="0071528A" w:rsidP="006D2FB3">
      <w:pPr>
        <w:pStyle w:val="Akapitzlist"/>
        <w:numPr>
          <w:ilvl w:val="0"/>
          <w:numId w:val="17"/>
        </w:numPr>
        <w:spacing w:before="100" w:beforeAutospacing="1" w:line="360" w:lineRule="auto"/>
        <w:ind w:left="360"/>
        <w:rPr>
          <w:rFonts w:ascii="Arial" w:hAnsi="Arial" w:cs="Arial"/>
        </w:rPr>
      </w:pPr>
      <w:r w:rsidRPr="008973F9">
        <w:rPr>
          <w:rFonts w:ascii="Arial" w:hAnsi="Arial" w:cs="Arial"/>
        </w:rPr>
        <w:t>Wysokość dofinansowania na przedmioty ortopedyczne i środki pomocnicze wynosić będzie do 100% sumy kwoty limitu cenowego Narodowego Funduszu Zdrowia, jeżeli cena zakupu jest wyższa niż ustalony limit, jednak w przypadku protez kończyn dolnych maksymalna wysokość dofinansowania wynosić będzie nie więcej niż 7</w:t>
      </w:r>
      <w:r w:rsidR="006D2FB3">
        <w:rPr>
          <w:rFonts w:ascii="Arial" w:hAnsi="Arial" w:cs="Arial"/>
        </w:rPr>
        <w:t> </w:t>
      </w:r>
      <w:r w:rsidRPr="008973F9">
        <w:rPr>
          <w:rFonts w:ascii="Arial" w:hAnsi="Arial" w:cs="Arial"/>
        </w:rPr>
        <w:t xml:space="preserve">000,00 zł brutto. </w:t>
      </w:r>
    </w:p>
    <w:p w14:paraId="2A1248CA" w14:textId="1914A852" w:rsidR="0071528A" w:rsidRPr="008973F9" w:rsidRDefault="0071528A" w:rsidP="004B3CF2">
      <w:pPr>
        <w:pStyle w:val="Akapitzlist"/>
        <w:numPr>
          <w:ilvl w:val="0"/>
          <w:numId w:val="17"/>
        </w:numPr>
        <w:spacing w:before="120" w:line="360" w:lineRule="auto"/>
        <w:ind w:left="360"/>
        <w:rPr>
          <w:rFonts w:ascii="Arial" w:hAnsi="Arial" w:cs="Arial"/>
        </w:rPr>
      </w:pPr>
      <w:r w:rsidRPr="008973F9">
        <w:rPr>
          <w:rFonts w:ascii="Arial" w:hAnsi="Arial" w:cs="Arial"/>
        </w:rPr>
        <w:t>Informacje dodatkowe dla Wnioskodawcy:</w:t>
      </w:r>
    </w:p>
    <w:p w14:paraId="1A7F2C7A" w14:textId="142243BF" w:rsidR="0071528A" w:rsidRPr="00D01079" w:rsidRDefault="0071528A" w:rsidP="00D01079">
      <w:pPr>
        <w:spacing w:line="360" w:lineRule="auto"/>
        <w:rPr>
          <w:rFonts w:ascii="Arial" w:hAnsi="Arial" w:cs="Arial"/>
          <w:sz w:val="24"/>
          <w:szCs w:val="24"/>
        </w:rPr>
      </w:pPr>
      <w:r w:rsidRPr="00D01079">
        <w:rPr>
          <w:rFonts w:ascii="Arial" w:hAnsi="Arial" w:cs="Arial"/>
          <w:sz w:val="24"/>
          <w:szCs w:val="24"/>
        </w:rPr>
        <w:t>O dofinansowanie zaopatrzenia w przedmioty ortopedyczne i środki pomocnicze mogą ubiegać się osoby niepełnosprawne stosownie do potrzeb wynikających z</w:t>
      </w:r>
      <w:r w:rsidR="002A11B5">
        <w:rPr>
          <w:rFonts w:ascii="Arial" w:hAnsi="Arial" w:cs="Arial"/>
          <w:sz w:val="24"/>
          <w:szCs w:val="24"/>
        </w:rPr>
        <w:t> </w:t>
      </w:r>
      <w:r w:rsidRPr="00D01079">
        <w:rPr>
          <w:rFonts w:ascii="Arial" w:hAnsi="Arial" w:cs="Arial"/>
          <w:sz w:val="24"/>
          <w:szCs w:val="24"/>
        </w:rPr>
        <w:t xml:space="preserve"> niepełnosprawności, jeżeli przeciętny miesięczny dochód nie przekracza kwoty:</w:t>
      </w:r>
    </w:p>
    <w:p w14:paraId="1BD9F58D" w14:textId="5B13F75B" w:rsidR="0071528A" w:rsidRPr="00D01079" w:rsidRDefault="0071528A" w:rsidP="00D01079">
      <w:pPr>
        <w:spacing w:line="360" w:lineRule="auto"/>
        <w:rPr>
          <w:rFonts w:ascii="Arial" w:hAnsi="Arial" w:cs="Arial"/>
          <w:sz w:val="24"/>
          <w:szCs w:val="24"/>
        </w:rPr>
      </w:pPr>
      <w:r w:rsidRPr="00D01079">
        <w:rPr>
          <w:rFonts w:ascii="Arial" w:hAnsi="Arial" w:cs="Arial"/>
          <w:b/>
          <w:bCs/>
          <w:sz w:val="24"/>
          <w:szCs w:val="24"/>
        </w:rPr>
        <w:t>-50%</w:t>
      </w:r>
      <w:r w:rsidRPr="00D01079">
        <w:rPr>
          <w:rFonts w:ascii="Arial" w:hAnsi="Arial" w:cs="Arial"/>
          <w:sz w:val="24"/>
          <w:szCs w:val="24"/>
        </w:rPr>
        <w:t xml:space="preserve"> przeciętnego wynagrodzenia na osobę we wspólnym gospodarstwie domowym,</w:t>
      </w:r>
    </w:p>
    <w:p w14:paraId="13ADE2AA" w14:textId="2805379A" w:rsidR="0071528A" w:rsidRPr="00D01079" w:rsidRDefault="0071528A" w:rsidP="00D01079">
      <w:pPr>
        <w:spacing w:line="360" w:lineRule="auto"/>
        <w:rPr>
          <w:rFonts w:ascii="Arial" w:hAnsi="Arial" w:cs="Arial"/>
          <w:sz w:val="24"/>
          <w:szCs w:val="24"/>
        </w:rPr>
      </w:pPr>
      <w:r w:rsidRPr="00D01079">
        <w:rPr>
          <w:rFonts w:ascii="Arial" w:hAnsi="Arial" w:cs="Arial"/>
          <w:b/>
          <w:bCs/>
          <w:sz w:val="24"/>
          <w:szCs w:val="24"/>
        </w:rPr>
        <w:t>-65%</w:t>
      </w:r>
      <w:r w:rsidRPr="00D01079">
        <w:rPr>
          <w:rFonts w:ascii="Arial" w:hAnsi="Arial" w:cs="Arial"/>
          <w:sz w:val="24"/>
          <w:szCs w:val="24"/>
        </w:rPr>
        <w:t xml:space="preserve"> przeciętnego wynagrodzenia w przypadku osoby samotnej;</w:t>
      </w:r>
    </w:p>
    <w:p w14:paraId="10DD4F54" w14:textId="13678E28" w:rsidR="0071528A" w:rsidRPr="00D01079" w:rsidRDefault="0071528A" w:rsidP="00D01079">
      <w:pPr>
        <w:spacing w:line="360" w:lineRule="auto"/>
        <w:rPr>
          <w:rFonts w:ascii="Arial" w:hAnsi="Arial" w:cs="Arial"/>
          <w:sz w:val="24"/>
          <w:szCs w:val="24"/>
        </w:rPr>
      </w:pPr>
      <w:r w:rsidRPr="00D01079">
        <w:rPr>
          <w:rFonts w:ascii="Arial" w:hAnsi="Arial" w:cs="Arial"/>
          <w:sz w:val="24"/>
          <w:szCs w:val="24"/>
        </w:rPr>
        <w:t>Wysokość dochodów obliczana jest w oparciu o przepisy o świadczeniach rodzinnych, za kwartał kalendarzowy poprzedzający miesiąc złożenia wniosku. Dochód należy podzielić przez liczbę osób we wspólnym gospodarstwie domowym;</w:t>
      </w:r>
    </w:p>
    <w:p w14:paraId="15390C81" w14:textId="4563BBE4" w:rsidR="0071528A" w:rsidRPr="00D01079" w:rsidRDefault="0071528A" w:rsidP="00D01079">
      <w:pPr>
        <w:spacing w:line="360" w:lineRule="auto"/>
        <w:rPr>
          <w:rFonts w:ascii="Arial" w:hAnsi="Arial" w:cs="Arial"/>
          <w:sz w:val="24"/>
          <w:szCs w:val="24"/>
        </w:rPr>
      </w:pPr>
      <w:r w:rsidRPr="00D01079">
        <w:rPr>
          <w:rFonts w:ascii="Arial" w:hAnsi="Arial" w:cs="Arial"/>
          <w:sz w:val="24"/>
          <w:szCs w:val="24"/>
        </w:rPr>
        <w:t>Dofinansowanie przyznawane jest w oparciu o plan podziału środków finansowych PFRON przyznawanych na realizację zadań z zakresu rehabilitacji zawodowej i</w:t>
      </w:r>
      <w:r w:rsidR="002A11B5">
        <w:rPr>
          <w:rFonts w:ascii="Arial" w:hAnsi="Arial" w:cs="Arial"/>
          <w:sz w:val="24"/>
          <w:szCs w:val="24"/>
        </w:rPr>
        <w:t> </w:t>
      </w:r>
      <w:r w:rsidRPr="00D01079">
        <w:rPr>
          <w:rFonts w:ascii="Arial" w:hAnsi="Arial" w:cs="Arial"/>
          <w:sz w:val="24"/>
          <w:szCs w:val="24"/>
        </w:rPr>
        <w:t xml:space="preserve"> społecznej w Powiecie Zgierskim oraz zasady rozpatrywania wniosków ustalone na </w:t>
      </w:r>
      <w:r w:rsidR="006D2FB3">
        <w:rPr>
          <w:rFonts w:ascii="Arial" w:hAnsi="Arial" w:cs="Arial"/>
          <w:sz w:val="24"/>
          <w:szCs w:val="24"/>
        </w:rPr>
        <w:t> </w:t>
      </w:r>
      <w:r w:rsidRPr="00D01079">
        <w:rPr>
          <w:rFonts w:ascii="Arial" w:hAnsi="Arial" w:cs="Arial"/>
          <w:sz w:val="24"/>
          <w:szCs w:val="24"/>
        </w:rPr>
        <w:t>dany rok budżetowy;</w:t>
      </w:r>
    </w:p>
    <w:p w14:paraId="48A1732D" w14:textId="36568E1E" w:rsidR="0071528A" w:rsidRPr="00D01079" w:rsidRDefault="0071528A" w:rsidP="00D01079">
      <w:pPr>
        <w:spacing w:line="360" w:lineRule="auto"/>
        <w:rPr>
          <w:rFonts w:ascii="Arial" w:hAnsi="Arial" w:cs="Arial"/>
          <w:sz w:val="24"/>
          <w:szCs w:val="24"/>
        </w:rPr>
      </w:pPr>
      <w:r w:rsidRPr="00D01079">
        <w:rPr>
          <w:rFonts w:ascii="Arial" w:hAnsi="Arial" w:cs="Arial"/>
          <w:sz w:val="24"/>
          <w:szCs w:val="24"/>
        </w:rPr>
        <w:t>W przypadku osób przebywających w jednostkach organizacyjnych pomocy społecznej, wysokość dofinansowania, oblicza się przez odjęcie od uzyskanej sumy kwoty, opłaty ryczałtowej i częściowej odpłatności do wysokości limitu ceny pokrywanej przez jednostkę organizacyjną pomocy społecznej;</w:t>
      </w:r>
    </w:p>
    <w:p w14:paraId="74CC55AB" w14:textId="60A76250" w:rsidR="0071528A" w:rsidRPr="00D01079" w:rsidRDefault="0071528A" w:rsidP="00D01079">
      <w:pPr>
        <w:spacing w:line="360" w:lineRule="auto"/>
        <w:rPr>
          <w:rFonts w:ascii="Arial" w:hAnsi="Arial" w:cs="Arial"/>
          <w:sz w:val="24"/>
          <w:szCs w:val="24"/>
        </w:rPr>
      </w:pPr>
      <w:r w:rsidRPr="00D01079">
        <w:rPr>
          <w:rFonts w:ascii="Arial" w:hAnsi="Arial" w:cs="Arial"/>
          <w:sz w:val="24"/>
          <w:szCs w:val="24"/>
        </w:rPr>
        <w:t>Dofinansowanie nie przysługuje, gdy artykuły (przedmioty ortopedyczne i</w:t>
      </w:r>
      <w:r w:rsidR="00D01079" w:rsidRPr="00D01079">
        <w:rPr>
          <w:rFonts w:ascii="Arial" w:hAnsi="Arial" w:cs="Arial"/>
          <w:sz w:val="24"/>
          <w:szCs w:val="24"/>
        </w:rPr>
        <w:t> </w:t>
      </w:r>
      <w:r w:rsidRPr="00D01079">
        <w:rPr>
          <w:rFonts w:ascii="Arial" w:hAnsi="Arial" w:cs="Arial"/>
          <w:sz w:val="24"/>
          <w:szCs w:val="24"/>
        </w:rPr>
        <w:t xml:space="preserve"> środki pomocnicze) zostały nabyte przed dniem uzyskania stosownego orzeczenia. Datą</w:t>
      </w:r>
      <w:r w:rsidR="00D01079" w:rsidRPr="00D01079">
        <w:rPr>
          <w:rFonts w:ascii="Arial" w:hAnsi="Arial" w:cs="Arial"/>
          <w:sz w:val="24"/>
          <w:szCs w:val="24"/>
        </w:rPr>
        <w:t xml:space="preserve"> </w:t>
      </w:r>
      <w:r w:rsidRPr="00D01079">
        <w:rPr>
          <w:rFonts w:ascii="Arial" w:hAnsi="Arial" w:cs="Arial"/>
          <w:sz w:val="24"/>
          <w:szCs w:val="24"/>
        </w:rPr>
        <w:t xml:space="preserve">uznania danej osoby za niepełnosprawną jest data wydania orzeczenia, a nie data </w:t>
      </w:r>
      <w:r w:rsidRPr="00D01079">
        <w:rPr>
          <w:rFonts w:ascii="Arial" w:hAnsi="Arial" w:cs="Arial"/>
          <w:sz w:val="24"/>
          <w:szCs w:val="24"/>
        </w:rPr>
        <w:lastRenderedPageBreak/>
        <w:t>określona w adnotacji dotyczącej ustalenia niepełnosprawności;</w:t>
      </w:r>
    </w:p>
    <w:p w14:paraId="5DFF7688" w14:textId="77777777" w:rsidR="0071528A" w:rsidRPr="00D01079" w:rsidRDefault="0071528A" w:rsidP="00D01079">
      <w:pPr>
        <w:spacing w:line="360" w:lineRule="auto"/>
        <w:rPr>
          <w:rFonts w:ascii="Arial" w:hAnsi="Arial" w:cs="Arial"/>
          <w:sz w:val="24"/>
          <w:szCs w:val="24"/>
        </w:rPr>
      </w:pPr>
      <w:r w:rsidRPr="00D01079">
        <w:rPr>
          <w:rFonts w:ascii="Arial" w:hAnsi="Arial" w:cs="Arial"/>
          <w:sz w:val="24"/>
          <w:szCs w:val="24"/>
        </w:rPr>
        <w:t>Wnioski realizowane będą według kolejności ich wpływu, aż do momentu wyczerpania środków finansowych;</w:t>
      </w:r>
    </w:p>
    <w:p w14:paraId="2C733186" w14:textId="1BC60683" w:rsidR="0071528A" w:rsidRPr="00D01079" w:rsidRDefault="0071528A" w:rsidP="00D01079">
      <w:pPr>
        <w:spacing w:line="360" w:lineRule="auto"/>
        <w:rPr>
          <w:rFonts w:ascii="Arial" w:hAnsi="Arial" w:cs="Arial"/>
          <w:sz w:val="24"/>
          <w:szCs w:val="24"/>
        </w:rPr>
      </w:pPr>
      <w:r w:rsidRPr="00D01079">
        <w:rPr>
          <w:rFonts w:ascii="Arial" w:hAnsi="Arial" w:cs="Arial"/>
          <w:sz w:val="24"/>
          <w:szCs w:val="24"/>
        </w:rPr>
        <w:t>Dofinansowaniem do zaopatrzenia w przedmioty ortopedyczne i środki pomocnicze zostaną objęte faktury z okresu 2024-2026;</w:t>
      </w:r>
    </w:p>
    <w:p w14:paraId="5A3FADA8" w14:textId="77777777" w:rsidR="0071528A" w:rsidRPr="00D01079" w:rsidRDefault="0071528A" w:rsidP="00D01079">
      <w:pPr>
        <w:spacing w:line="360" w:lineRule="auto"/>
        <w:rPr>
          <w:rFonts w:ascii="Arial" w:hAnsi="Arial" w:cs="Arial"/>
          <w:sz w:val="24"/>
          <w:szCs w:val="24"/>
        </w:rPr>
      </w:pPr>
      <w:r w:rsidRPr="00D01079">
        <w:rPr>
          <w:rFonts w:ascii="Arial" w:hAnsi="Arial" w:cs="Arial"/>
          <w:sz w:val="24"/>
          <w:szCs w:val="24"/>
        </w:rPr>
        <w:t>W przypadku śmierci Wnioskodawcy wniosek nie podlega rozpatrzeniu;</w:t>
      </w:r>
    </w:p>
    <w:p w14:paraId="57F5E6EA" w14:textId="1E2BF64B" w:rsidR="0071528A" w:rsidRPr="00D01079" w:rsidRDefault="0071528A" w:rsidP="006D2FB3">
      <w:pPr>
        <w:spacing w:after="100" w:afterAutospacing="1" w:line="360" w:lineRule="auto"/>
        <w:rPr>
          <w:rFonts w:ascii="Arial" w:hAnsi="Arial" w:cs="Arial"/>
          <w:sz w:val="24"/>
          <w:szCs w:val="24"/>
        </w:rPr>
      </w:pPr>
      <w:r w:rsidRPr="00D01079">
        <w:rPr>
          <w:rFonts w:ascii="Arial" w:hAnsi="Arial" w:cs="Arial"/>
          <w:sz w:val="24"/>
          <w:szCs w:val="24"/>
        </w:rPr>
        <w:t>Jeżeli wniosek osoby niepełnosprawnej został rozpatrzony pozytywnie, a</w:t>
      </w:r>
      <w:r w:rsidR="00D01079" w:rsidRPr="00D01079">
        <w:rPr>
          <w:rFonts w:ascii="Arial" w:hAnsi="Arial" w:cs="Arial"/>
          <w:sz w:val="24"/>
          <w:szCs w:val="24"/>
        </w:rPr>
        <w:t> </w:t>
      </w:r>
      <w:r w:rsidRPr="00D01079">
        <w:rPr>
          <w:rFonts w:ascii="Arial" w:hAnsi="Arial" w:cs="Arial"/>
          <w:sz w:val="24"/>
          <w:szCs w:val="24"/>
        </w:rPr>
        <w:t xml:space="preserve"> Wnioskodawca zmarł środki finansowe nie mogą zostać wypłacone, gdyż jest to </w:t>
      </w:r>
      <w:r w:rsidR="006D2FB3">
        <w:rPr>
          <w:rFonts w:ascii="Arial" w:hAnsi="Arial" w:cs="Arial"/>
          <w:sz w:val="24"/>
          <w:szCs w:val="24"/>
        </w:rPr>
        <w:t> </w:t>
      </w:r>
      <w:r w:rsidRPr="00D01079">
        <w:rPr>
          <w:rFonts w:ascii="Arial" w:hAnsi="Arial" w:cs="Arial"/>
          <w:sz w:val="24"/>
          <w:szCs w:val="24"/>
        </w:rPr>
        <w:t>świadczenie własne Wnioskodawcy.</w:t>
      </w:r>
    </w:p>
    <w:p w14:paraId="0FA87388" w14:textId="623C9A2A" w:rsidR="0071528A" w:rsidRPr="00D01079" w:rsidRDefault="0071528A" w:rsidP="004B3CF2">
      <w:pPr>
        <w:pStyle w:val="Nagwek2"/>
        <w:spacing w:after="100" w:afterAutospacing="1"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D01079">
        <w:rPr>
          <w:rFonts w:ascii="Arial" w:eastAsia="Times New Roman" w:hAnsi="Arial" w:cs="Arial"/>
          <w:b/>
          <w:bCs/>
          <w:color w:val="auto"/>
          <w:sz w:val="28"/>
          <w:szCs w:val="28"/>
        </w:rPr>
        <w:t>§ 2. Dofinansowanie do zakupu sprzętu rehabilitacyjnego</w:t>
      </w:r>
    </w:p>
    <w:p w14:paraId="4C64D7B0" w14:textId="0BF78994" w:rsidR="0071528A" w:rsidRPr="008973F9" w:rsidRDefault="0071528A" w:rsidP="004B3CF2">
      <w:pPr>
        <w:pStyle w:val="Akapitzlist"/>
        <w:numPr>
          <w:ilvl w:val="0"/>
          <w:numId w:val="20"/>
        </w:numPr>
        <w:spacing w:line="360" w:lineRule="auto"/>
        <w:ind w:left="360"/>
        <w:rPr>
          <w:rFonts w:ascii="Arial" w:hAnsi="Arial" w:cs="Arial"/>
        </w:rPr>
      </w:pPr>
      <w:r w:rsidRPr="008973F9">
        <w:rPr>
          <w:rFonts w:ascii="Arial" w:hAnsi="Arial" w:cs="Arial"/>
        </w:rPr>
        <w:t xml:space="preserve">W związku z ograniczoną ilością środków finansowych, na rok 2026, aby objąć wsparciem jak największą liczbę wnioskodawców z zachowaniem zasady racjonalnego gospodarowania środkami publicznymi, ustala się maksymalną wysokość dofinansowania do 80 % kosztów przedsięwzięcia,  przy zachowaniu </w:t>
      </w:r>
      <w:r w:rsidRPr="008973F9">
        <w:rPr>
          <w:rFonts w:ascii="Arial" w:hAnsi="Arial" w:cs="Arial"/>
          <w:bCs/>
        </w:rPr>
        <w:t>20 %</w:t>
      </w:r>
      <w:r w:rsidRPr="008973F9">
        <w:rPr>
          <w:rFonts w:ascii="Arial" w:hAnsi="Arial" w:cs="Arial"/>
        </w:rPr>
        <w:t xml:space="preserve"> wkładu własnego:</w:t>
      </w:r>
    </w:p>
    <w:p w14:paraId="53B34604" w14:textId="17945445" w:rsidR="0071528A" w:rsidRPr="00D01079" w:rsidRDefault="0071528A" w:rsidP="00D01079">
      <w:pPr>
        <w:spacing w:line="360" w:lineRule="auto"/>
        <w:rPr>
          <w:rFonts w:ascii="Arial" w:hAnsi="Arial" w:cs="Arial"/>
          <w:sz w:val="24"/>
          <w:szCs w:val="24"/>
        </w:rPr>
      </w:pPr>
      <w:r w:rsidRPr="00D01079">
        <w:rPr>
          <w:rFonts w:ascii="Arial" w:hAnsi="Arial" w:cs="Arial"/>
          <w:sz w:val="24"/>
          <w:szCs w:val="24"/>
        </w:rPr>
        <w:t xml:space="preserve">do zakupu łóżka rehabilitacyjnego </w:t>
      </w:r>
      <w:r w:rsidRPr="002A11B5">
        <w:rPr>
          <w:rFonts w:ascii="Arial" w:hAnsi="Arial" w:cs="Arial"/>
          <w:sz w:val="24"/>
          <w:szCs w:val="24"/>
        </w:rPr>
        <w:t>do 80 % kosztów</w:t>
      </w:r>
      <w:r w:rsidRPr="00D01079">
        <w:rPr>
          <w:rFonts w:ascii="Arial" w:hAnsi="Arial" w:cs="Arial"/>
          <w:sz w:val="24"/>
          <w:szCs w:val="24"/>
        </w:rPr>
        <w:t xml:space="preserve"> przedsięwzięcia, jednak nie </w:t>
      </w:r>
      <w:r w:rsidR="006D2FB3">
        <w:rPr>
          <w:rFonts w:ascii="Arial" w:hAnsi="Arial" w:cs="Arial"/>
          <w:sz w:val="24"/>
          <w:szCs w:val="24"/>
        </w:rPr>
        <w:t> </w:t>
      </w:r>
      <w:r w:rsidRPr="00D01079">
        <w:rPr>
          <w:rFonts w:ascii="Arial" w:hAnsi="Arial" w:cs="Arial"/>
          <w:sz w:val="24"/>
          <w:szCs w:val="24"/>
        </w:rPr>
        <w:t xml:space="preserve">więcej niż do wysokości </w:t>
      </w:r>
      <w:r w:rsidRPr="002A11B5">
        <w:rPr>
          <w:rFonts w:ascii="Arial" w:hAnsi="Arial" w:cs="Arial"/>
          <w:bCs/>
          <w:sz w:val="24"/>
          <w:szCs w:val="24"/>
        </w:rPr>
        <w:t>6</w:t>
      </w:r>
      <w:r w:rsidR="006D2FB3">
        <w:rPr>
          <w:rFonts w:ascii="Arial" w:hAnsi="Arial" w:cs="Arial"/>
          <w:bCs/>
          <w:sz w:val="24"/>
          <w:szCs w:val="24"/>
        </w:rPr>
        <w:t> </w:t>
      </w:r>
      <w:r w:rsidRPr="002A11B5">
        <w:rPr>
          <w:rFonts w:ascii="Arial" w:hAnsi="Arial" w:cs="Arial"/>
          <w:bCs/>
          <w:sz w:val="24"/>
          <w:szCs w:val="24"/>
        </w:rPr>
        <w:t>000,00 zł</w:t>
      </w:r>
      <w:r w:rsidRPr="00D01079">
        <w:rPr>
          <w:rFonts w:ascii="Arial" w:hAnsi="Arial" w:cs="Arial"/>
          <w:sz w:val="24"/>
          <w:szCs w:val="24"/>
        </w:rPr>
        <w:t xml:space="preserve"> brutto, </w:t>
      </w:r>
    </w:p>
    <w:p w14:paraId="1F91E172" w14:textId="2C7C1D75" w:rsidR="0071528A" w:rsidRPr="00D01079" w:rsidRDefault="0071528A" w:rsidP="006D2FB3">
      <w:pPr>
        <w:spacing w:after="100" w:afterAutospacing="1" w:line="360" w:lineRule="auto"/>
        <w:rPr>
          <w:rFonts w:ascii="Arial" w:hAnsi="Arial" w:cs="Arial"/>
          <w:sz w:val="24"/>
          <w:szCs w:val="24"/>
        </w:rPr>
      </w:pPr>
      <w:r w:rsidRPr="00D01079">
        <w:rPr>
          <w:rFonts w:ascii="Arial" w:hAnsi="Arial" w:cs="Arial"/>
          <w:sz w:val="24"/>
          <w:szCs w:val="24"/>
        </w:rPr>
        <w:t xml:space="preserve">pozostałe sprzęty rehabilitacyjne do wysokości </w:t>
      </w:r>
      <w:r w:rsidRPr="002A11B5">
        <w:rPr>
          <w:rFonts w:ascii="Arial" w:hAnsi="Arial" w:cs="Arial"/>
          <w:bCs/>
          <w:sz w:val="24"/>
          <w:szCs w:val="24"/>
        </w:rPr>
        <w:t>4</w:t>
      </w:r>
      <w:r w:rsidR="006D2FB3">
        <w:rPr>
          <w:rFonts w:ascii="Arial" w:hAnsi="Arial" w:cs="Arial"/>
          <w:bCs/>
          <w:sz w:val="24"/>
          <w:szCs w:val="24"/>
        </w:rPr>
        <w:t> </w:t>
      </w:r>
      <w:r w:rsidRPr="002A11B5">
        <w:rPr>
          <w:rFonts w:ascii="Arial" w:hAnsi="Arial" w:cs="Arial"/>
          <w:bCs/>
          <w:sz w:val="24"/>
          <w:szCs w:val="24"/>
        </w:rPr>
        <w:t>000,00 zł</w:t>
      </w:r>
      <w:r w:rsidRPr="00D01079">
        <w:rPr>
          <w:rFonts w:ascii="Arial" w:hAnsi="Arial" w:cs="Arial"/>
          <w:sz w:val="24"/>
          <w:szCs w:val="24"/>
        </w:rPr>
        <w:t xml:space="preserve"> brutto.</w:t>
      </w:r>
    </w:p>
    <w:p w14:paraId="3A828BA9" w14:textId="5902ECB7" w:rsidR="0071528A" w:rsidRPr="008973F9" w:rsidRDefault="0071528A" w:rsidP="004B3CF2">
      <w:pPr>
        <w:pStyle w:val="Akapitzlist"/>
        <w:numPr>
          <w:ilvl w:val="0"/>
          <w:numId w:val="20"/>
        </w:numPr>
        <w:spacing w:before="100" w:beforeAutospacing="1" w:line="360" w:lineRule="auto"/>
        <w:ind w:left="360"/>
        <w:rPr>
          <w:rFonts w:ascii="Arial" w:hAnsi="Arial" w:cs="Arial"/>
        </w:rPr>
      </w:pPr>
      <w:r w:rsidRPr="008973F9">
        <w:rPr>
          <w:rFonts w:ascii="Arial" w:hAnsi="Arial" w:cs="Arial"/>
        </w:rPr>
        <w:t>Przekroczenie kosztów ponad wysokość przyznanego dofinansowania wnioskodawca pokrywa ze środków własnych.</w:t>
      </w:r>
    </w:p>
    <w:p w14:paraId="3D34A38B" w14:textId="0EE63819" w:rsidR="0071528A" w:rsidRPr="008973F9" w:rsidRDefault="0071528A" w:rsidP="004B3CF2">
      <w:pPr>
        <w:pStyle w:val="Akapitzlist"/>
        <w:numPr>
          <w:ilvl w:val="0"/>
          <w:numId w:val="20"/>
        </w:numPr>
        <w:spacing w:before="120" w:line="360" w:lineRule="auto"/>
        <w:ind w:left="360"/>
        <w:rPr>
          <w:rFonts w:ascii="Arial" w:hAnsi="Arial" w:cs="Arial"/>
        </w:rPr>
      </w:pPr>
      <w:r w:rsidRPr="008973F9">
        <w:rPr>
          <w:rFonts w:ascii="Arial" w:hAnsi="Arial" w:cs="Arial"/>
        </w:rPr>
        <w:t>O dofinansowanie, do zakupu sprzętu rehabilitacyjnego, mogą ubiegać się osoby niepełnosprawne, które posiadają aktualne zaświadczenie od lekarza specjalisty, potwierdzające konieczność prowadzenia rehabilitacji przy użyciu określonego sprzętu rehabilitacyjnego.</w:t>
      </w:r>
    </w:p>
    <w:p w14:paraId="2772DA79" w14:textId="2BBB4423" w:rsidR="0071528A" w:rsidRPr="008973F9" w:rsidRDefault="0071528A" w:rsidP="006D2FB3">
      <w:pPr>
        <w:pStyle w:val="Akapitzlist"/>
        <w:numPr>
          <w:ilvl w:val="0"/>
          <w:numId w:val="20"/>
        </w:numPr>
        <w:spacing w:before="120" w:line="360" w:lineRule="auto"/>
        <w:ind w:left="360"/>
        <w:rPr>
          <w:rFonts w:ascii="Arial" w:hAnsi="Arial" w:cs="Arial"/>
        </w:rPr>
      </w:pPr>
      <w:r w:rsidRPr="008973F9">
        <w:rPr>
          <w:rFonts w:ascii="Arial" w:hAnsi="Arial" w:cs="Arial"/>
          <w:bCs/>
        </w:rPr>
        <w:t>Informacje dodatkowe dla Wnioskodawcy:</w:t>
      </w:r>
    </w:p>
    <w:p w14:paraId="7C3418AA" w14:textId="77777777" w:rsidR="0071528A" w:rsidRPr="00D01079" w:rsidRDefault="0071528A" w:rsidP="00D01079">
      <w:pPr>
        <w:spacing w:line="360" w:lineRule="auto"/>
        <w:rPr>
          <w:rFonts w:ascii="Arial" w:hAnsi="Arial" w:cs="Arial"/>
          <w:sz w:val="24"/>
          <w:szCs w:val="24"/>
        </w:rPr>
      </w:pPr>
      <w:r w:rsidRPr="00D01079">
        <w:rPr>
          <w:rFonts w:ascii="Arial" w:hAnsi="Arial" w:cs="Arial"/>
          <w:sz w:val="24"/>
          <w:szCs w:val="24"/>
        </w:rPr>
        <w:t xml:space="preserve">Warunkiem przyznania dofinansowania jest posiadanie przez wnioskodawcę udziału własnego w kwocie nie niższej niż </w:t>
      </w:r>
      <w:r w:rsidRPr="00D01079">
        <w:rPr>
          <w:rFonts w:ascii="Arial" w:hAnsi="Arial" w:cs="Arial"/>
          <w:b/>
          <w:sz w:val="24"/>
          <w:szCs w:val="24"/>
        </w:rPr>
        <w:t>20%</w:t>
      </w:r>
      <w:r w:rsidRPr="00D01079">
        <w:rPr>
          <w:rFonts w:ascii="Arial" w:hAnsi="Arial" w:cs="Arial"/>
          <w:sz w:val="24"/>
          <w:szCs w:val="24"/>
        </w:rPr>
        <w:t xml:space="preserve"> kosztów realizowanego przedsięwzięcia.</w:t>
      </w:r>
    </w:p>
    <w:p w14:paraId="75A32140" w14:textId="77777777" w:rsidR="0071528A" w:rsidRPr="00D01079" w:rsidRDefault="0071528A" w:rsidP="00D01079">
      <w:pPr>
        <w:spacing w:line="360" w:lineRule="auto"/>
        <w:rPr>
          <w:rFonts w:ascii="Arial" w:hAnsi="Arial" w:cs="Arial"/>
          <w:sz w:val="24"/>
          <w:szCs w:val="24"/>
        </w:rPr>
      </w:pPr>
      <w:r w:rsidRPr="00D01079">
        <w:rPr>
          <w:rFonts w:ascii="Arial" w:hAnsi="Arial" w:cs="Arial"/>
          <w:sz w:val="24"/>
          <w:szCs w:val="24"/>
        </w:rPr>
        <w:t>O dofinansowanie  zaopatrzenia w sprzęt rehabilitacyjny mogą ubiegać się osoby niepełnosprawne stosownie do potrzeb wynikających z niepełnosprawności, jeżeli przeciętny miesięczny dochód nie przekracza kwoty:</w:t>
      </w:r>
    </w:p>
    <w:p w14:paraId="0E3F78E2" w14:textId="28F59B6B" w:rsidR="0071528A" w:rsidRPr="00D01079" w:rsidRDefault="0071528A" w:rsidP="00D01079">
      <w:pPr>
        <w:spacing w:line="360" w:lineRule="auto"/>
        <w:rPr>
          <w:rFonts w:ascii="Arial" w:hAnsi="Arial" w:cs="Arial"/>
          <w:sz w:val="24"/>
          <w:szCs w:val="24"/>
        </w:rPr>
      </w:pPr>
      <w:r w:rsidRPr="00D01079">
        <w:rPr>
          <w:rFonts w:ascii="Arial" w:hAnsi="Arial" w:cs="Arial"/>
          <w:b/>
          <w:sz w:val="24"/>
          <w:szCs w:val="24"/>
        </w:rPr>
        <w:t>-50%</w:t>
      </w:r>
      <w:r w:rsidRPr="00D01079">
        <w:rPr>
          <w:rFonts w:ascii="Arial" w:hAnsi="Arial" w:cs="Arial"/>
          <w:sz w:val="24"/>
          <w:szCs w:val="24"/>
        </w:rPr>
        <w:t xml:space="preserve"> przeciętnego wynagrodzenia na osobę we wspólnym gospodarstwie </w:t>
      </w:r>
      <w:r w:rsidRPr="00D01079">
        <w:rPr>
          <w:rFonts w:ascii="Arial" w:hAnsi="Arial" w:cs="Arial"/>
          <w:sz w:val="24"/>
          <w:szCs w:val="24"/>
        </w:rPr>
        <w:lastRenderedPageBreak/>
        <w:t>domowym,</w:t>
      </w:r>
    </w:p>
    <w:p w14:paraId="340D277B" w14:textId="71581469" w:rsidR="0071528A" w:rsidRPr="00D01079" w:rsidRDefault="0071528A" w:rsidP="00D01079">
      <w:pPr>
        <w:spacing w:line="360" w:lineRule="auto"/>
        <w:rPr>
          <w:rFonts w:ascii="Arial" w:hAnsi="Arial" w:cs="Arial"/>
          <w:sz w:val="24"/>
          <w:szCs w:val="24"/>
        </w:rPr>
      </w:pPr>
      <w:r w:rsidRPr="00D01079">
        <w:rPr>
          <w:rFonts w:ascii="Arial" w:hAnsi="Arial" w:cs="Arial"/>
          <w:b/>
          <w:sz w:val="24"/>
          <w:szCs w:val="24"/>
        </w:rPr>
        <w:t>-65%</w:t>
      </w:r>
      <w:r w:rsidRPr="00D01079">
        <w:rPr>
          <w:rFonts w:ascii="Arial" w:hAnsi="Arial" w:cs="Arial"/>
          <w:sz w:val="24"/>
          <w:szCs w:val="24"/>
        </w:rPr>
        <w:t xml:space="preserve"> przeciętnego wynagrodzenia w przypadku osoby samotnej.</w:t>
      </w:r>
    </w:p>
    <w:p w14:paraId="77B0680E" w14:textId="77777777" w:rsidR="0071528A" w:rsidRPr="00D01079" w:rsidRDefault="0071528A" w:rsidP="00D01079">
      <w:pPr>
        <w:spacing w:line="360" w:lineRule="auto"/>
        <w:rPr>
          <w:rFonts w:ascii="Arial" w:hAnsi="Arial" w:cs="Arial"/>
          <w:sz w:val="24"/>
          <w:szCs w:val="24"/>
        </w:rPr>
      </w:pPr>
      <w:r w:rsidRPr="00D01079">
        <w:rPr>
          <w:rFonts w:ascii="Arial" w:hAnsi="Arial" w:cs="Arial"/>
          <w:sz w:val="24"/>
          <w:szCs w:val="24"/>
        </w:rPr>
        <w:t>Wysokość dochodów obliczana jest w oparciu o przepisy o świadczeniach rodzinnych, za kwartał kalendarzowy poprzedzający miesiąc złożenia wniosku. Dochód rodziny należy podzielić przez liczbę osób we wspólnym gospodarstwie domowym</w:t>
      </w:r>
    </w:p>
    <w:p w14:paraId="4594E123" w14:textId="5ADCB658" w:rsidR="0071528A" w:rsidRPr="008973F9" w:rsidRDefault="0071528A" w:rsidP="006D2FB3">
      <w:pPr>
        <w:pStyle w:val="Akapitzlist"/>
        <w:numPr>
          <w:ilvl w:val="0"/>
          <w:numId w:val="20"/>
        </w:numPr>
        <w:spacing w:before="120" w:line="360" w:lineRule="auto"/>
        <w:ind w:left="360"/>
        <w:rPr>
          <w:rFonts w:ascii="Arial" w:hAnsi="Arial" w:cs="Arial"/>
        </w:rPr>
      </w:pPr>
      <w:r w:rsidRPr="008973F9">
        <w:rPr>
          <w:rFonts w:ascii="Arial" w:hAnsi="Arial" w:cs="Arial"/>
          <w:bCs/>
        </w:rPr>
        <w:t>Dofinansowanie nie może obejmować kosztów realizacji zadania poniesionych przed przyznaniem  środków finansowych i zawarciem umowy o dofinansowanie ze środków PFRON.</w:t>
      </w:r>
    </w:p>
    <w:p w14:paraId="7B8DE5E3" w14:textId="2C838DB4" w:rsidR="0071528A" w:rsidRPr="008973F9" w:rsidRDefault="0071528A" w:rsidP="006D2FB3">
      <w:pPr>
        <w:pStyle w:val="Akapitzlist"/>
        <w:numPr>
          <w:ilvl w:val="0"/>
          <w:numId w:val="20"/>
        </w:numPr>
        <w:spacing w:before="120" w:line="360" w:lineRule="auto"/>
        <w:ind w:left="360"/>
        <w:rPr>
          <w:rFonts w:ascii="Arial" w:hAnsi="Arial" w:cs="Arial"/>
        </w:rPr>
      </w:pPr>
      <w:r w:rsidRPr="008973F9">
        <w:rPr>
          <w:rFonts w:ascii="Arial" w:hAnsi="Arial" w:cs="Arial"/>
        </w:rPr>
        <w:t>Wypłata dofinansowania realizowana jest w ramach posiadanych środków finansowych przyznanych Powiatowi Zgierskiemu przez PFRON.</w:t>
      </w:r>
    </w:p>
    <w:p w14:paraId="0DB91E11" w14:textId="3071974F" w:rsidR="0071528A" w:rsidRPr="008973F9" w:rsidRDefault="0071528A" w:rsidP="006D2FB3">
      <w:pPr>
        <w:pStyle w:val="Akapitzlist"/>
        <w:numPr>
          <w:ilvl w:val="0"/>
          <w:numId w:val="20"/>
        </w:numPr>
        <w:spacing w:before="120" w:line="360" w:lineRule="auto"/>
        <w:ind w:left="360"/>
        <w:rPr>
          <w:rFonts w:ascii="Arial" w:hAnsi="Arial" w:cs="Arial"/>
        </w:rPr>
      </w:pPr>
      <w:r w:rsidRPr="008973F9">
        <w:rPr>
          <w:rFonts w:ascii="Arial" w:hAnsi="Arial" w:cs="Arial"/>
        </w:rPr>
        <w:t xml:space="preserve">Wnioskodawca starający się o dofinansowanie ze środków PFRON, ponosi pełną odpowiedzialność za działania wybranego przez siebie sprzedawcy oraz </w:t>
      </w:r>
      <w:r w:rsidR="006D2FB3">
        <w:rPr>
          <w:rFonts w:ascii="Arial" w:hAnsi="Arial" w:cs="Arial"/>
        </w:rPr>
        <w:t> </w:t>
      </w:r>
      <w:r w:rsidRPr="008973F9">
        <w:rPr>
          <w:rFonts w:ascii="Arial" w:hAnsi="Arial" w:cs="Arial"/>
        </w:rPr>
        <w:t>zakupionego urządzenia.</w:t>
      </w:r>
    </w:p>
    <w:p w14:paraId="11C33B89" w14:textId="2C1D7C38" w:rsidR="0071528A" w:rsidRPr="008973F9" w:rsidRDefault="0071528A" w:rsidP="006D2FB3">
      <w:pPr>
        <w:pStyle w:val="Akapitzlist"/>
        <w:numPr>
          <w:ilvl w:val="0"/>
          <w:numId w:val="20"/>
        </w:numPr>
        <w:spacing w:before="120" w:after="100" w:afterAutospacing="1" w:line="360" w:lineRule="auto"/>
        <w:ind w:left="360"/>
        <w:rPr>
          <w:rFonts w:ascii="Arial" w:hAnsi="Arial" w:cs="Arial"/>
        </w:rPr>
      </w:pPr>
      <w:r w:rsidRPr="008973F9">
        <w:rPr>
          <w:rFonts w:ascii="Arial" w:hAnsi="Arial" w:cs="Arial"/>
        </w:rPr>
        <w:t xml:space="preserve">Z uwagi na niewystarczające środki finansowane w roku 2026 wyłącza się </w:t>
      </w:r>
      <w:r w:rsidR="006D2FB3">
        <w:rPr>
          <w:rFonts w:ascii="Arial" w:hAnsi="Arial" w:cs="Arial"/>
        </w:rPr>
        <w:t> </w:t>
      </w:r>
      <w:r w:rsidRPr="008973F9">
        <w:rPr>
          <w:rFonts w:ascii="Arial" w:hAnsi="Arial" w:cs="Arial"/>
        </w:rPr>
        <w:t xml:space="preserve">możliwość ubiegania się o dofinansowanie na zakup sprzętu rehabilitacyjnego przez podmioty prowadzące  działalność gospodarczą oraz </w:t>
      </w:r>
      <w:r w:rsidR="006D2FB3">
        <w:rPr>
          <w:rFonts w:ascii="Arial" w:hAnsi="Arial" w:cs="Arial"/>
        </w:rPr>
        <w:t> </w:t>
      </w:r>
      <w:r w:rsidRPr="008973F9">
        <w:rPr>
          <w:rFonts w:ascii="Arial" w:hAnsi="Arial" w:cs="Arial"/>
        </w:rPr>
        <w:t>instytucje.</w:t>
      </w:r>
    </w:p>
    <w:p w14:paraId="7DC33011" w14:textId="655F89C7" w:rsidR="0071528A" w:rsidRPr="008973F9" w:rsidRDefault="0071528A" w:rsidP="004B3CF2">
      <w:pPr>
        <w:pStyle w:val="Nagwek2"/>
        <w:spacing w:after="100" w:afterAutospacing="1"/>
        <w:rPr>
          <w:rFonts w:ascii="Arial" w:eastAsia="SimSun;宋体" w:hAnsi="Arial" w:cs="Arial"/>
          <w:b/>
          <w:bCs/>
          <w:color w:val="auto"/>
          <w:sz w:val="28"/>
          <w:szCs w:val="28"/>
        </w:rPr>
      </w:pPr>
      <w:r w:rsidRPr="008973F9">
        <w:rPr>
          <w:rFonts w:ascii="Arial" w:hAnsi="Arial" w:cs="Arial"/>
          <w:b/>
          <w:bCs/>
          <w:color w:val="auto"/>
          <w:sz w:val="28"/>
          <w:szCs w:val="28"/>
        </w:rPr>
        <w:t xml:space="preserve"> § 3. Dofinansowanie uczestnictwa osób niepełnosprawnych i ich opiekunów w</w:t>
      </w:r>
      <w:r w:rsidR="00D01079" w:rsidRPr="008973F9">
        <w:rPr>
          <w:rFonts w:ascii="Arial" w:hAnsi="Arial" w:cs="Arial"/>
          <w:b/>
          <w:bCs/>
          <w:color w:val="auto"/>
          <w:sz w:val="28"/>
          <w:szCs w:val="28"/>
        </w:rPr>
        <w:t> </w:t>
      </w:r>
      <w:r w:rsidRPr="008973F9">
        <w:rPr>
          <w:rFonts w:ascii="Arial" w:hAnsi="Arial" w:cs="Arial"/>
          <w:b/>
          <w:bCs/>
          <w:color w:val="auto"/>
          <w:sz w:val="28"/>
          <w:szCs w:val="28"/>
        </w:rPr>
        <w:t xml:space="preserve"> turnusach rehabilitacyjnych</w:t>
      </w:r>
      <w:r w:rsidRPr="008973F9">
        <w:rPr>
          <w:rFonts w:ascii="Arial" w:eastAsia="Times New Roman" w:hAnsi="Arial" w:cs="Arial"/>
          <w:b/>
          <w:bCs/>
          <w:color w:val="auto"/>
          <w:kern w:val="0"/>
          <w:sz w:val="28"/>
          <w:szCs w:val="28"/>
          <w:lang w:eastAsia="pl-PL"/>
        </w:rPr>
        <w:t xml:space="preserve"> </w:t>
      </w:r>
    </w:p>
    <w:p w14:paraId="4417EB12" w14:textId="519B5E0C" w:rsidR="0071528A" w:rsidRPr="008973F9" w:rsidRDefault="0071528A" w:rsidP="004B3CF2">
      <w:pPr>
        <w:pStyle w:val="Akapitzlist"/>
        <w:numPr>
          <w:ilvl w:val="0"/>
          <w:numId w:val="22"/>
        </w:numPr>
        <w:spacing w:line="360" w:lineRule="auto"/>
        <w:ind w:left="360"/>
        <w:rPr>
          <w:rFonts w:ascii="Arial" w:hAnsi="Arial" w:cs="Arial"/>
        </w:rPr>
      </w:pPr>
      <w:r w:rsidRPr="008973F9">
        <w:rPr>
          <w:rFonts w:ascii="Arial" w:hAnsi="Arial" w:cs="Arial"/>
        </w:rPr>
        <w:t>Turnus rehabilitacyjny oznacza zorganizowaną formę aktywnej rehabilitacji połączonej z elementami wypoczynku, której celem jest ogólna poprawa psychofizycznej sprawności oraz rozwijanie umiejętności społecznych uczestników.</w:t>
      </w:r>
    </w:p>
    <w:p w14:paraId="64A1E4C8" w14:textId="0233440B" w:rsidR="0071528A" w:rsidRPr="008973F9" w:rsidRDefault="0071528A" w:rsidP="006D2FB3">
      <w:pPr>
        <w:pStyle w:val="Akapitzlist"/>
        <w:numPr>
          <w:ilvl w:val="0"/>
          <w:numId w:val="22"/>
        </w:numPr>
        <w:spacing w:before="120" w:line="360" w:lineRule="auto"/>
        <w:ind w:left="360"/>
        <w:rPr>
          <w:rFonts w:ascii="Arial" w:hAnsi="Arial" w:cs="Arial"/>
        </w:rPr>
      </w:pPr>
      <w:r w:rsidRPr="008973F9">
        <w:rPr>
          <w:rFonts w:ascii="Arial" w:hAnsi="Arial" w:cs="Arial"/>
        </w:rPr>
        <w:t xml:space="preserve">Turnusy rehabilitacyjne ze środków PFRON organizowane są wyłącznie na </w:t>
      </w:r>
      <w:r w:rsidR="006D2FB3">
        <w:rPr>
          <w:rFonts w:ascii="Arial" w:hAnsi="Arial" w:cs="Arial"/>
        </w:rPr>
        <w:t> </w:t>
      </w:r>
      <w:r w:rsidRPr="008973F9">
        <w:rPr>
          <w:rFonts w:ascii="Arial" w:hAnsi="Arial" w:cs="Arial"/>
        </w:rPr>
        <w:t xml:space="preserve">terenie kraju. </w:t>
      </w:r>
    </w:p>
    <w:p w14:paraId="31D2C54B" w14:textId="050F3E43" w:rsidR="0071528A" w:rsidRPr="008973F9" w:rsidRDefault="0071528A" w:rsidP="006D2FB3">
      <w:pPr>
        <w:pStyle w:val="Akapitzlist"/>
        <w:numPr>
          <w:ilvl w:val="0"/>
          <w:numId w:val="22"/>
        </w:numPr>
        <w:spacing w:before="120" w:line="360" w:lineRule="auto"/>
        <w:ind w:left="360"/>
        <w:rPr>
          <w:rFonts w:ascii="Arial" w:hAnsi="Arial" w:cs="Arial"/>
        </w:rPr>
      </w:pPr>
      <w:r w:rsidRPr="008973F9">
        <w:rPr>
          <w:rFonts w:ascii="Arial" w:hAnsi="Arial" w:cs="Arial"/>
        </w:rPr>
        <w:t>Czas trwania turnusów wynosi, co najmniej 14 dni.</w:t>
      </w:r>
    </w:p>
    <w:p w14:paraId="7DE792A7" w14:textId="19850F6E" w:rsidR="0071528A" w:rsidRPr="008973F9" w:rsidRDefault="0071528A" w:rsidP="006D2FB3">
      <w:pPr>
        <w:pStyle w:val="Akapitzlist"/>
        <w:numPr>
          <w:ilvl w:val="0"/>
          <w:numId w:val="22"/>
        </w:numPr>
        <w:spacing w:before="120" w:line="360" w:lineRule="auto"/>
        <w:ind w:left="360"/>
        <w:rPr>
          <w:rFonts w:ascii="Arial" w:hAnsi="Arial" w:cs="Arial"/>
        </w:rPr>
      </w:pPr>
      <w:r w:rsidRPr="008973F9">
        <w:rPr>
          <w:rFonts w:ascii="Arial" w:hAnsi="Arial" w:cs="Arial"/>
        </w:rPr>
        <w:t>Osoba niepełnosprawna, której przyznano dofinansowanie, dokonuje wyboru turnusu sama, zgodnie z  określonymi w orzeczeniu i we wniosku lekarskim dysfunkcjami lub schorzeniami.</w:t>
      </w:r>
    </w:p>
    <w:p w14:paraId="37F20AA7" w14:textId="1E1FB1B3" w:rsidR="0071528A" w:rsidRPr="008973F9" w:rsidRDefault="0071528A" w:rsidP="006D2FB3">
      <w:pPr>
        <w:pStyle w:val="Akapitzlist"/>
        <w:numPr>
          <w:ilvl w:val="0"/>
          <w:numId w:val="22"/>
        </w:numPr>
        <w:spacing w:before="120" w:line="360" w:lineRule="auto"/>
        <w:ind w:left="360"/>
        <w:rPr>
          <w:rFonts w:ascii="Arial" w:hAnsi="Arial" w:cs="Arial"/>
        </w:rPr>
      </w:pPr>
      <w:r w:rsidRPr="008973F9">
        <w:rPr>
          <w:rFonts w:ascii="Arial" w:hAnsi="Arial" w:cs="Arial"/>
        </w:rPr>
        <w:lastRenderedPageBreak/>
        <w:t>Aktualne informacje o ośrodkach i organizatorach turnusów, posiadających wpis do rejestru ośrodków i rejestru organizatorów prowadzących turnusy rehabilitacyjne dla osób niepełnosprawnych, dostępne są na stronie internetowej  https://empatia.gov.pl/en/</w:t>
      </w:r>
    </w:p>
    <w:p w14:paraId="5B8F776B" w14:textId="7D379C82" w:rsidR="0071528A" w:rsidRPr="008973F9" w:rsidRDefault="0071528A" w:rsidP="006D2FB3">
      <w:pPr>
        <w:pStyle w:val="Akapitzlist"/>
        <w:numPr>
          <w:ilvl w:val="0"/>
          <w:numId w:val="22"/>
        </w:numPr>
        <w:spacing w:before="120" w:line="360" w:lineRule="auto"/>
        <w:ind w:left="360"/>
        <w:rPr>
          <w:rFonts w:ascii="Arial" w:hAnsi="Arial" w:cs="Arial"/>
        </w:rPr>
      </w:pPr>
      <w:r w:rsidRPr="008973F9">
        <w:rPr>
          <w:rFonts w:ascii="Arial" w:hAnsi="Arial" w:cs="Arial"/>
        </w:rPr>
        <w:t>Osoba niepełnosprawna będąca uczestnikiem turnusu rehabilitacyjnego, którego program przewiduje zabiegi fizjoterapeutyczne, jest zobowiązana zabrać ze sobą aktualne zaświadczenie o stanie zdrowia.</w:t>
      </w:r>
    </w:p>
    <w:p w14:paraId="29E51A0A" w14:textId="03C6095B" w:rsidR="0071528A" w:rsidRPr="008973F9" w:rsidRDefault="0071528A" w:rsidP="006D2FB3">
      <w:pPr>
        <w:pStyle w:val="Akapitzlist"/>
        <w:numPr>
          <w:ilvl w:val="0"/>
          <w:numId w:val="22"/>
        </w:numPr>
        <w:spacing w:before="120" w:line="360" w:lineRule="auto"/>
        <w:ind w:left="360"/>
        <w:rPr>
          <w:rFonts w:ascii="Arial" w:hAnsi="Arial" w:cs="Arial"/>
        </w:rPr>
      </w:pPr>
      <w:r w:rsidRPr="008973F9">
        <w:rPr>
          <w:rFonts w:ascii="Arial" w:hAnsi="Arial" w:cs="Arial"/>
        </w:rPr>
        <w:t xml:space="preserve">Dofinansowanie nie obejmuje kosztów uczestnictwa w turnusie, który odbył się </w:t>
      </w:r>
      <w:r w:rsidR="006D2FB3">
        <w:rPr>
          <w:rFonts w:ascii="Arial" w:hAnsi="Arial" w:cs="Arial"/>
        </w:rPr>
        <w:t> </w:t>
      </w:r>
      <w:r w:rsidRPr="008973F9">
        <w:rPr>
          <w:rFonts w:ascii="Arial" w:hAnsi="Arial" w:cs="Arial"/>
        </w:rPr>
        <w:t>przed przyznaniem osobie niepełnosprawnej dofinansowania do turnusu.</w:t>
      </w:r>
    </w:p>
    <w:p w14:paraId="5524C720" w14:textId="7BA6A7DE" w:rsidR="0071528A" w:rsidRPr="008973F9" w:rsidRDefault="0071528A" w:rsidP="006D2FB3">
      <w:pPr>
        <w:pStyle w:val="Akapitzlist"/>
        <w:numPr>
          <w:ilvl w:val="0"/>
          <w:numId w:val="22"/>
        </w:numPr>
        <w:spacing w:before="120" w:line="360" w:lineRule="auto"/>
        <w:ind w:left="360"/>
        <w:rPr>
          <w:rFonts w:ascii="Arial" w:hAnsi="Arial" w:cs="Arial"/>
        </w:rPr>
      </w:pPr>
      <w:r w:rsidRPr="008973F9">
        <w:rPr>
          <w:rFonts w:ascii="Arial" w:hAnsi="Arial" w:cs="Arial"/>
        </w:rPr>
        <w:t>Dofinansowanie przyznane osobie niepełnosprawnej przekazywane jest na konto organizatora turnusu rehabilitacyjnego. Warunkiem przekazania dofinansowania jest otrzymanie przez PCPR w Zgierzu oświadczenia organizatora turnusu rehabilitacyjnego zawierającego potwierdzenie możliwości uczestniczenia danej osoby niepełnosprawnej w wybranym przez nią turnusie.</w:t>
      </w:r>
    </w:p>
    <w:p w14:paraId="7EF7FA20" w14:textId="15FAB327" w:rsidR="0071528A" w:rsidRPr="008973F9" w:rsidRDefault="0071528A" w:rsidP="006D2FB3">
      <w:pPr>
        <w:pStyle w:val="Akapitzlist"/>
        <w:numPr>
          <w:ilvl w:val="0"/>
          <w:numId w:val="22"/>
        </w:numPr>
        <w:spacing w:before="120" w:line="360" w:lineRule="auto"/>
        <w:ind w:left="360"/>
        <w:rPr>
          <w:rFonts w:ascii="Arial" w:hAnsi="Arial" w:cs="Arial"/>
        </w:rPr>
      </w:pPr>
      <w:r w:rsidRPr="008973F9">
        <w:rPr>
          <w:rFonts w:ascii="Arial" w:hAnsi="Arial" w:cs="Arial"/>
        </w:rPr>
        <w:t>Kwota przekazywanego dofinansowania nie może być wyższa od faktycznego kosztu uczestnictwa w turnusie rehabilitacyjnym.</w:t>
      </w:r>
    </w:p>
    <w:p w14:paraId="0A43A639" w14:textId="537E0836" w:rsidR="0071528A" w:rsidRPr="008973F9" w:rsidRDefault="0071528A" w:rsidP="006D2FB3">
      <w:pPr>
        <w:pStyle w:val="Akapitzlist"/>
        <w:numPr>
          <w:ilvl w:val="0"/>
          <w:numId w:val="22"/>
        </w:numPr>
        <w:spacing w:before="120" w:line="360" w:lineRule="auto"/>
        <w:ind w:left="360"/>
        <w:rPr>
          <w:rFonts w:ascii="Arial" w:hAnsi="Arial" w:cs="Arial"/>
        </w:rPr>
      </w:pPr>
      <w:r w:rsidRPr="008973F9">
        <w:rPr>
          <w:rFonts w:ascii="Arial" w:hAnsi="Arial" w:cs="Arial"/>
        </w:rPr>
        <w:t>Wysokość miesięcznego dochodu obliczana jest w oparciu o przepisy o</w:t>
      </w:r>
      <w:r w:rsidR="003422F7" w:rsidRPr="008973F9">
        <w:rPr>
          <w:rFonts w:ascii="Arial" w:hAnsi="Arial" w:cs="Arial"/>
        </w:rPr>
        <w:t> </w:t>
      </w:r>
      <w:r w:rsidRPr="008973F9">
        <w:rPr>
          <w:rFonts w:ascii="Arial" w:hAnsi="Arial" w:cs="Arial"/>
        </w:rPr>
        <w:t xml:space="preserve"> świadczeniach  rodzinnych, za kwartał kalendarzowy poprzedzający miesiąc złożenia wniosku. Dochód należy podzielić przez liczbę osób we wspólnym gospodarstwie domowym. O dofinansowanie uczestnictwa w turnusie rehabilitacyjnym mogą ubiegać się osoby niepełnosprawne jeżeli przeciętny miesięczny dochód nie przekracza kwoty:</w:t>
      </w:r>
    </w:p>
    <w:p w14:paraId="604C9147" w14:textId="262B9A1A" w:rsidR="0071528A" w:rsidRPr="00D01079" w:rsidRDefault="00E413E0" w:rsidP="00E413E0">
      <w:pPr>
        <w:spacing w:line="360" w:lineRule="auto"/>
        <w:rPr>
          <w:rFonts w:ascii="Arial" w:hAnsi="Arial" w:cs="Arial"/>
          <w:sz w:val="24"/>
          <w:szCs w:val="24"/>
        </w:rPr>
      </w:pPr>
      <w:r w:rsidRPr="002A11B5">
        <w:rPr>
          <w:rFonts w:ascii="Arial" w:hAnsi="Arial" w:cs="Arial"/>
          <w:bCs/>
          <w:sz w:val="24"/>
          <w:szCs w:val="24"/>
        </w:rPr>
        <w:t xml:space="preserve">- </w:t>
      </w:r>
      <w:r w:rsidR="0071528A" w:rsidRPr="002A11B5">
        <w:rPr>
          <w:rFonts w:ascii="Arial" w:hAnsi="Arial" w:cs="Arial"/>
          <w:bCs/>
          <w:sz w:val="24"/>
          <w:szCs w:val="24"/>
        </w:rPr>
        <w:t>50%</w:t>
      </w:r>
      <w:r w:rsidR="0071528A" w:rsidRPr="00D01079">
        <w:rPr>
          <w:rFonts w:ascii="Arial" w:hAnsi="Arial" w:cs="Arial"/>
          <w:sz w:val="24"/>
          <w:szCs w:val="24"/>
        </w:rPr>
        <w:t xml:space="preserve"> przeciętnego wynagrodzenia na osobę we wspólnym gospodarstwie domowym,</w:t>
      </w:r>
    </w:p>
    <w:p w14:paraId="746E2FF3" w14:textId="6E6E2732" w:rsidR="0071528A" w:rsidRPr="00D01079" w:rsidRDefault="002A11B5" w:rsidP="00D01079">
      <w:pPr>
        <w:spacing w:line="360" w:lineRule="auto"/>
        <w:rPr>
          <w:rFonts w:ascii="Arial" w:hAnsi="Arial" w:cs="Arial"/>
          <w:sz w:val="24"/>
          <w:szCs w:val="24"/>
        </w:rPr>
      </w:pPr>
      <w:r w:rsidRPr="002A11B5">
        <w:rPr>
          <w:rFonts w:ascii="Arial" w:hAnsi="Arial" w:cs="Arial"/>
          <w:bCs/>
          <w:sz w:val="24"/>
          <w:szCs w:val="24"/>
        </w:rPr>
        <w:t xml:space="preserve">- </w:t>
      </w:r>
      <w:r w:rsidR="0071528A" w:rsidRPr="002A11B5">
        <w:rPr>
          <w:rFonts w:ascii="Arial" w:hAnsi="Arial" w:cs="Arial"/>
          <w:bCs/>
          <w:sz w:val="24"/>
          <w:szCs w:val="24"/>
        </w:rPr>
        <w:t>65%</w:t>
      </w:r>
      <w:r w:rsidR="0071528A" w:rsidRPr="00D01079">
        <w:rPr>
          <w:rFonts w:ascii="Arial" w:hAnsi="Arial" w:cs="Arial"/>
          <w:sz w:val="24"/>
          <w:szCs w:val="24"/>
        </w:rPr>
        <w:t xml:space="preserve"> przeciętnego wynagrodzenia w przypadku osoby samotnej.</w:t>
      </w:r>
    </w:p>
    <w:p w14:paraId="2432FE62" w14:textId="5F6193BE" w:rsidR="0071528A" w:rsidRPr="00D01079" w:rsidRDefault="0071528A" w:rsidP="00D01079">
      <w:pPr>
        <w:spacing w:line="360" w:lineRule="auto"/>
        <w:rPr>
          <w:rFonts w:ascii="Arial" w:hAnsi="Arial" w:cs="Arial"/>
          <w:sz w:val="24"/>
          <w:szCs w:val="24"/>
        </w:rPr>
      </w:pPr>
      <w:r w:rsidRPr="00D01079">
        <w:rPr>
          <w:rFonts w:ascii="Arial" w:hAnsi="Arial" w:cs="Arial"/>
          <w:sz w:val="24"/>
          <w:szCs w:val="24"/>
        </w:rPr>
        <w:t xml:space="preserve">W przypadku przekroczenia kwot dochodu kwotę dofinansowania pomniejsza się </w:t>
      </w:r>
      <w:r w:rsidR="006D2FB3">
        <w:rPr>
          <w:rFonts w:ascii="Arial" w:hAnsi="Arial" w:cs="Arial"/>
          <w:sz w:val="24"/>
          <w:szCs w:val="24"/>
        </w:rPr>
        <w:t> </w:t>
      </w:r>
      <w:r w:rsidRPr="00D01079">
        <w:rPr>
          <w:rFonts w:ascii="Arial" w:hAnsi="Arial" w:cs="Arial"/>
          <w:sz w:val="24"/>
          <w:szCs w:val="24"/>
        </w:rPr>
        <w:t>o</w:t>
      </w:r>
      <w:r w:rsidR="00E413E0">
        <w:rPr>
          <w:rFonts w:ascii="Arial" w:hAnsi="Arial" w:cs="Arial"/>
          <w:sz w:val="24"/>
          <w:szCs w:val="24"/>
        </w:rPr>
        <w:t> </w:t>
      </w:r>
      <w:r w:rsidRPr="00D01079">
        <w:rPr>
          <w:rFonts w:ascii="Arial" w:hAnsi="Arial" w:cs="Arial"/>
          <w:sz w:val="24"/>
          <w:szCs w:val="24"/>
        </w:rPr>
        <w:t xml:space="preserve"> kwotę, o którą dochód ten został przekroczony.</w:t>
      </w:r>
    </w:p>
    <w:p w14:paraId="5355BF08" w14:textId="3859E819" w:rsidR="0071528A" w:rsidRPr="00D01079" w:rsidRDefault="0071528A" w:rsidP="00D01079">
      <w:pPr>
        <w:spacing w:line="360" w:lineRule="auto"/>
        <w:rPr>
          <w:rFonts w:ascii="Arial" w:hAnsi="Arial" w:cs="Arial"/>
          <w:sz w:val="24"/>
          <w:szCs w:val="24"/>
        </w:rPr>
      </w:pPr>
      <w:r w:rsidRPr="00D01079">
        <w:rPr>
          <w:rFonts w:ascii="Arial" w:hAnsi="Arial" w:cs="Arial"/>
          <w:sz w:val="24"/>
          <w:szCs w:val="24"/>
        </w:rPr>
        <w:t xml:space="preserve">Zgodnie z rozporządzeniem w sprawie turnusów rehabilitacyjnych przyjmuje się </w:t>
      </w:r>
      <w:r w:rsidR="006D2FB3">
        <w:rPr>
          <w:rFonts w:ascii="Arial" w:hAnsi="Arial" w:cs="Arial"/>
          <w:sz w:val="24"/>
          <w:szCs w:val="24"/>
        </w:rPr>
        <w:t> </w:t>
      </w:r>
      <w:r w:rsidRPr="00D01079">
        <w:rPr>
          <w:rFonts w:ascii="Arial" w:hAnsi="Arial" w:cs="Arial"/>
          <w:sz w:val="24"/>
          <w:szCs w:val="24"/>
        </w:rPr>
        <w:t xml:space="preserve">zasadę przyznawania dofinansowania tej samej dorosłej osobie niepełnosprawnej raz na dwa lata (nie dotyczy </w:t>
      </w:r>
      <w:r w:rsidRPr="00D01079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osoby niepełnosprawnej w wieku do </w:t>
      </w:r>
      <w:r w:rsidR="006D2FB3">
        <w:rPr>
          <w:rFonts w:ascii="Arial" w:eastAsia="Times New Roman" w:hAnsi="Arial" w:cs="Arial"/>
          <w:kern w:val="0"/>
          <w:sz w:val="24"/>
          <w:szCs w:val="24"/>
          <w:lang w:eastAsia="pl-PL"/>
        </w:rPr>
        <w:t> </w:t>
      </w:r>
      <w:r w:rsidRPr="00D01079">
        <w:rPr>
          <w:rFonts w:ascii="Arial" w:eastAsia="Times New Roman" w:hAnsi="Arial" w:cs="Arial"/>
          <w:kern w:val="0"/>
          <w:sz w:val="24"/>
          <w:szCs w:val="24"/>
          <w:lang w:eastAsia="pl-PL"/>
        </w:rPr>
        <w:t>16 lat albo w wieku do 24 lat uczącej się i niepracującej bez względu na stopień niepełnosprawności).</w:t>
      </w:r>
    </w:p>
    <w:p w14:paraId="1B8E700C" w14:textId="6C29D36E" w:rsidR="0071528A" w:rsidRPr="00D01079" w:rsidRDefault="0071528A" w:rsidP="00D0107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D01079">
        <w:rPr>
          <w:rFonts w:ascii="Arial" w:eastAsia="Times New Roman" w:hAnsi="Arial" w:cs="Arial"/>
          <w:kern w:val="0"/>
          <w:sz w:val="24"/>
          <w:szCs w:val="24"/>
          <w:lang w:eastAsia="pl-PL"/>
        </w:rPr>
        <w:lastRenderedPageBreak/>
        <w:t xml:space="preserve">Powyższe dotyczy osób, które złożyły wniosek o dofinansowanie i uzyskały dofinansowanie do uczestnictwa w turnusie rehabilitacyjnym w 2025 r. </w:t>
      </w:r>
      <w:r w:rsidRPr="00D01079">
        <w:rPr>
          <w:rFonts w:ascii="Arial" w:hAnsi="Arial" w:cs="Arial"/>
          <w:sz w:val="24"/>
          <w:szCs w:val="24"/>
        </w:rPr>
        <w:t xml:space="preserve">(nie dotyczy </w:t>
      </w:r>
      <w:r w:rsidRPr="00D01079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osoby niepełnosprawnej w wieku do 16 lat albo w wieku do 24 lat uczącej się </w:t>
      </w:r>
      <w:r w:rsidR="006D2FB3">
        <w:rPr>
          <w:rFonts w:ascii="Arial" w:eastAsia="Times New Roman" w:hAnsi="Arial" w:cs="Arial"/>
          <w:kern w:val="0"/>
          <w:sz w:val="24"/>
          <w:szCs w:val="24"/>
          <w:lang w:eastAsia="pl-PL"/>
        </w:rPr>
        <w:t> </w:t>
      </w:r>
      <w:r w:rsidRPr="00D01079">
        <w:rPr>
          <w:rFonts w:ascii="Arial" w:eastAsia="Times New Roman" w:hAnsi="Arial" w:cs="Arial"/>
          <w:kern w:val="0"/>
          <w:sz w:val="24"/>
          <w:szCs w:val="24"/>
          <w:lang w:eastAsia="pl-PL"/>
        </w:rPr>
        <w:t>i</w:t>
      </w:r>
      <w:r w:rsidR="003422F7">
        <w:rPr>
          <w:rFonts w:ascii="Arial" w:eastAsia="Times New Roman" w:hAnsi="Arial" w:cs="Arial"/>
          <w:kern w:val="0"/>
          <w:sz w:val="24"/>
          <w:szCs w:val="24"/>
          <w:lang w:eastAsia="pl-PL"/>
        </w:rPr>
        <w:t> </w:t>
      </w:r>
      <w:r w:rsidRPr="00D01079">
        <w:rPr>
          <w:rFonts w:ascii="Arial" w:eastAsia="Times New Roman" w:hAnsi="Arial" w:cs="Arial"/>
          <w:kern w:val="0"/>
          <w:sz w:val="24"/>
          <w:szCs w:val="24"/>
          <w:lang w:eastAsia="pl-PL"/>
        </w:rPr>
        <w:t>niepracującej bez względu na stopień niepełnosprawności).</w:t>
      </w:r>
    </w:p>
    <w:p w14:paraId="426D438B" w14:textId="1BA126B0" w:rsidR="0071528A" w:rsidRPr="00D01079" w:rsidRDefault="0071528A" w:rsidP="00D01079">
      <w:pPr>
        <w:spacing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</w:rPr>
      </w:pPr>
      <w:r w:rsidRPr="00D01079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Zgodnie z rozporządzeniem pierwszeństwo w rozpatrywaniu wniosków niepełnosprawnych osób dorosłych mają osoby posiadające orzeczenie zaliczone do </w:t>
      </w:r>
      <w:r w:rsidR="006D2FB3">
        <w:rPr>
          <w:rFonts w:ascii="Arial" w:eastAsia="Times New Roman" w:hAnsi="Arial" w:cs="Arial"/>
          <w:kern w:val="0"/>
          <w:sz w:val="24"/>
          <w:szCs w:val="24"/>
          <w:lang w:eastAsia="pl-PL"/>
        </w:rPr>
        <w:t> </w:t>
      </w:r>
      <w:r w:rsidRPr="00D01079">
        <w:rPr>
          <w:rFonts w:ascii="Arial" w:eastAsia="Times New Roman" w:hAnsi="Arial" w:cs="Arial"/>
          <w:kern w:val="0"/>
          <w:sz w:val="24"/>
          <w:szCs w:val="24"/>
          <w:lang w:eastAsia="pl-PL"/>
        </w:rPr>
        <w:t xml:space="preserve">znacznego i umiarkowanego stopnia niepełnosprawności albo równoważne. </w:t>
      </w:r>
    </w:p>
    <w:p w14:paraId="42E0E324" w14:textId="279603B6" w:rsidR="0071528A" w:rsidRPr="00D01079" w:rsidRDefault="0071528A" w:rsidP="00D01079">
      <w:pPr>
        <w:spacing w:line="360" w:lineRule="auto"/>
        <w:rPr>
          <w:rFonts w:ascii="Arial" w:hAnsi="Arial" w:cs="Arial"/>
          <w:sz w:val="24"/>
          <w:szCs w:val="24"/>
        </w:rPr>
      </w:pPr>
      <w:r w:rsidRPr="00D01079">
        <w:rPr>
          <w:rFonts w:ascii="Arial" w:hAnsi="Arial" w:cs="Arial"/>
          <w:sz w:val="24"/>
          <w:szCs w:val="24"/>
        </w:rPr>
        <w:t>W przypadku środków pochodzących z rezygnacji wnioskodawców, dofinansowanie</w:t>
      </w:r>
      <w:r w:rsidR="00E413E0">
        <w:rPr>
          <w:rFonts w:ascii="Arial" w:hAnsi="Arial" w:cs="Arial"/>
          <w:sz w:val="24"/>
          <w:szCs w:val="24"/>
        </w:rPr>
        <w:t xml:space="preserve"> </w:t>
      </w:r>
      <w:r w:rsidRPr="00D01079">
        <w:rPr>
          <w:rFonts w:ascii="Arial" w:hAnsi="Arial" w:cs="Arial"/>
          <w:sz w:val="24"/>
          <w:szCs w:val="24"/>
        </w:rPr>
        <w:t>będzie przyznawane osobom niepełnosprawnym zgodnie z zasadami określonymi powyżej.</w:t>
      </w:r>
    </w:p>
    <w:p w14:paraId="4876C01B" w14:textId="77777777" w:rsidR="0071528A" w:rsidRPr="00D01079" w:rsidRDefault="0071528A" w:rsidP="00D01079">
      <w:pPr>
        <w:spacing w:line="360" w:lineRule="auto"/>
        <w:rPr>
          <w:rFonts w:ascii="Arial" w:hAnsi="Arial" w:cs="Arial"/>
          <w:sz w:val="24"/>
          <w:szCs w:val="24"/>
        </w:rPr>
      </w:pPr>
      <w:r w:rsidRPr="00D01079">
        <w:rPr>
          <w:rFonts w:ascii="Arial" w:hAnsi="Arial" w:cs="Arial"/>
          <w:sz w:val="24"/>
          <w:szCs w:val="24"/>
        </w:rPr>
        <w:t>Składane wnioski o dofinansowanie rozpatrywane będą przy zachowaniu ustalonych zasad, zgodnie z kolejnością wpływu kompletnej dokumentacji i do wyczerpania środków przeznaczonych na ten cel.</w:t>
      </w:r>
    </w:p>
    <w:p w14:paraId="46152284" w14:textId="2BC62BE0" w:rsidR="0071528A" w:rsidRPr="003422F7" w:rsidRDefault="0071528A" w:rsidP="004B3CF2">
      <w:pPr>
        <w:spacing w:after="100" w:afterAutospacing="1" w:line="360" w:lineRule="auto"/>
        <w:rPr>
          <w:rFonts w:ascii="Arial" w:hAnsi="Arial" w:cs="Arial"/>
          <w:sz w:val="24"/>
          <w:szCs w:val="24"/>
        </w:rPr>
      </w:pPr>
      <w:r w:rsidRPr="00D01079">
        <w:rPr>
          <w:rFonts w:ascii="Arial" w:hAnsi="Arial" w:cs="Arial"/>
          <w:sz w:val="24"/>
          <w:szCs w:val="24"/>
        </w:rPr>
        <w:t>Z uwagi na niedobór środków PFRON w danym roku w stosunku do istniejących potrzeb w zakresie dofinansowania uczestnictwa osób niepełnosprawnych w</w:t>
      </w:r>
      <w:r w:rsidR="00E413E0">
        <w:rPr>
          <w:rFonts w:ascii="Arial" w:hAnsi="Arial" w:cs="Arial"/>
          <w:sz w:val="24"/>
          <w:szCs w:val="24"/>
        </w:rPr>
        <w:t> </w:t>
      </w:r>
      <w:r w:rsidRPr="00D01079">
        <w:rPr>
          <w:rFonts w:ascii="Arial" w:hAnsi="Arial" w:cs="Arial"/>
          <w:sz w:val="24"/>
          <w:szCs w:val="24"/>
        </w:rPr>
        <w:t xml:space="preserve"> turnusach rehabilitacyjnych oraz pobytu ich opiekunów nie będzie podwyższane dofinansowanie do wysokości </w:t>
      </w:r>
      <w:r w:rsidRPr="002A11B5">
        <w:rPr>
          <w:rFonts w:ascii="Arial" w:hAnsi="Arial" w:cs="Arial"/>
          <w:bCs/>
          <w:sz w:val="24"/>
          <w:szCs w:val="24"/>
        </w:rPr>
        <w:t>40 %</w:t>
      </w:r>
      <w:r w:rsidRPr="00D01079">
        <w:rPr>
          <w:rFonts w:ascii="Arial" w:hAnsi="Arial" w:cs="Arial"/>
          <w:sz w:val="24"/>
          <w:szCs w:val="24"/>
        </w:rPr>
        <w:t xml:space="preserve"> przeciętnego wynagrodzenia z uwagi na trudną sytuację życiową.</w:t>
      </w:r>
    </w:p>
    <w:p w14:paraId="33D9FCC4" w14:textId="77777777" w:rsidR="0071528A" w:rsidRPr="00E413E0" w:rsidRDefault="0071528A" w:rsidP="004B3CF2">
      <w:pPr>
        <w:pStyle w:val="Nagwek2"/>
        <w:spacing w:after="100" w:afterAutospacing="1"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E413E0">
        <w:rPr>
          <w:rFonts w:ascii="Arial" w:hAnsi="Arial" w:cs="Arial"/>
          <w:b/>
          <w:bCs/>
          <w:color w:val="auto"/>
          <w:sz w:val="28"/>
          <w:szCs w:val="28"/>
        </w:rPr>
        <w:t xml:space="preserve">§ 4. Dofinansowanie z zakresu likwidacji barier funkcjonalnych tj. technicznych, architektonicznych oraz w komunikowaniu się </w:t>
      </w:r>
    </w:p>
    <w:p w14:paraId="67E87ED6" w14:textId="4665E683" w:rsidR="0071528A" w:rsidRPr="008973F9" w:rsidRDefault="0071528A" w:rsidP="004B3CF2">
      <w:pPr>
        <w:pStyle w:val="Akapitzlist"/>
        <w:numPr>
          <w:ilvl w:val="0"/>
          <w:numId w:val="24"/>
        </w:numPr>
        <w:spacing w:line="360" w:lineRule="auto"/>
        <w:ind w:left="360"/>
        <w:rPr>
          <w:rFonts w:ascii="Arial" w:hAnsi="Arial" w:cs="Arial"/>
        </w:rPr>
      </w:pPr>
      <w:r w:rsidRPr="008973F9">
        <w:rPr>
          <w:rFonts w:ascii="Arial" w:hAnsi="Arial" w:cs="Arial"/>
        </w:rPr>
        <w:t>W ramach dofinansowania uznaje się za :</w:t>
      </w:r>
    </w:p>
    <w:p w14:paraId="5D56D133" w14:textId="1055EE01" w:rsidR="0071528A" w:rsidRPr="008973F9" w:rsidRDefault="0071528A" w:rsidP="006D2FB3">
      <w:pPr>
        <w:pStyle w:val="Akapitzlist"/>
        <w:numPr>
          <w:ilvl w:val="0"/>
          <w:numId w:val="25"/>
        </w:numPr>
        <w:spacing w:before="120" w:line="360" w:lineRule="auto"/>
        <w:ind w:left="360"/>
        <w:rPr>
          <w:rFonts w:ascii="Arial" w:hAnsi="Arial" w:cs="Arial"/>
        </w:rPr>
      </w:pPr>
      <w:r w:rsidRPr="008973F9">
        <w:rPr>
          <w:rFonts w:ascii="Arial" w:hAnsi="Arial" w:cs="Arial"/>
        </w:rPr>
        <w:t xml:space="preserve">bariery architektoniczne - wszelkie utrudnienia występujące w budynku i jego najbliższej okolicy, które ze względu na rozwiązania techniczne, konstrukcyjne lub </w:t>
      </w:r>
      <w:r w:rsidR="006D2FB3">
        <w:rPr>
          <w:rFonts w:ascii="Arial" w:hAnsi="Arial" w:cs="Arial"/>
        </w:rPr>
        <w:t> </w:t>
      </w:r>
      <w:r w:rsidRPr="008973F9">
        <w:rPr>
          <w:rFonts w:ascii="Arial" w:hAnsi="Arial" w:cs="Arial"/>
        </w:rPr>
        <w:t>warunki użytkowania uniemożliwiają lub utrudniają swobodę ruchu osobom niepełnosprawnym;</w:t>
      </w:r>
    </w:p>
    <w:p w14:paraId="66A47C39" w14:textId="2EF948BC" w:rsidR="0071528A" w:rsidRPr="008973F9" w:rsidRDefault="0071528A" w:rsidP="006D2FB3">
      <w:pPr>
        <w:pStyle w:val="Akapitzlist"/>
        <w:numPr>
          <w:ilvl w:val="0"/>
          <w:numId w:val="25"/>
        </w:numPr>
        <w:spacing w:before="120" w:line="360" w:lineRule="auto"/>
        <w:ind w:left="360"/>
        <w:rPr>
          <w:rFonts w:ascii="Arial" w:hAnsi="Arial" w:cs="Arial"/>
        </w:rPr>
      </w:pPr>
      <w:r w:rsidRPr="008973F9">
        <w:rPr>
          <w:rFonts w:ascii="Arial" w:hAnsi="Arial" w:cs="Arial"/>
          <w:bCs/>
          <w:color w:val="000000"/>
        </w:rPr>
        <w:t>bariery techniczne</w:t>
      </w:r>
      <w:r w:rsidRPr="008973F9">
        <w:rPr>
          <w:rFonts w:ascii="Arial" w:hAnsi="Arial" w:cs="Arial"/>
          <w:color w:val="000000"/>
        </w:rPr>
        <w:t xml:space="preserve"> -</w:t>
      </w:r>
      <w:r w:rsidR="00B10FFA" w:rsidRPr="008973F9">
        <w:rPr>
          <w:rFonts w:ascii="Arial" w:hAnsi="Arial" w:cs="Arial"/>
          <w:color w:val="000000"/>
        </w:rPr>
        <w:t xml:space="preserve"> </w:t>
      </w:r>
      <w:r w:rsidRPr="008973F9">
        <w:rPr>
          <w:rFonts w:ascii="Arial" w:hAnsi="Arial" w:cs="Arial"/>
          <w:color w:val="000000"/>
        </w:rPr>
        <w:t>wszelkie przeszkody wynikające z</w:t>
      </w:r>
      <w:r w:rsidR="00B10FFA" w:rsidRPr="008973F9">
        <w:rPr>
          <w:rFonts w:ascii="Arial" w:hAnsi="Arial" w:cs="Arial"/>
          <w:color w:val="000000"/>
        </w:rPr>
        <w:t xml:space="preserve"> </w:t>
      </w:r>
      <w:r w:rsidRPr="008973F9">
        <w:rPr>
          <w:rFonts w:ascii="Arial" w:hAnsi="Arial" w:cs="Arial"/>
          <w:color w:val="000000"/>
        </w:rPr>
        <w:t xml:space="preserve">braku zastosowania lub </w:t>
      </w:r>
      <w:r w:rsidR="006D2FB3">
        <w:rPr>
          <w:rFonts w:ascii="Arial" w:hAnsi="Arial" w:cs="Arial"/>
          <w:color w:val="000000"/>
        </w:rPr>
        <w:t> </w:t>
      </w:r>
      <w:r w:rsidRPr="008973F9">
        <w:rPr>
          <w:rFonts w:ascii="Arial" w:hAnsi="Arial" w:cs="Arial"/>
          <w:color w:val="000000"/>
        </w:rPr>
        <w:t>niedostosowania odpowiednich do rodzaju niepełnosprawności przedmiotów lub urządzeń. Likwidacja tych barier powinna powodować sprawniejsze działanie osoby niepełnosprawnej w</w:t>
      </w:r>
      <w:r w:rsidR="00B10FFA" w:rsidRPr="008973F9">
        <w:rPr>
          <w:rFonts w:ascii="Arial" w:hAnsi="Arial" w:cs="Arial"/>
          <w:color w:val="000000"/>
        </w:rPr>
        <w:t xml:space="preserve"> </w:t>
      </w:r>
      <w:r w:rsidRPr="008973F9">
        <w:rPr>
          <w:rFonts w:ascii="Arial" w:hAnsi="Arial" w:cs="Arial"/>
          <w:color w:val="000000"/>
        </w:rPr>
        <w:t>społeczeństwie i</w:t>
      </w:r>
      <w:r w:rsidR="00B10FFA" w:rsidRPr="008973F9">
        <w:rPr>
          <w:rFonts w:ascii="Arial" w:hAnsi="Arial" w:cs="Arial"/>
          <w:color w:val="000000"/>
        </w:rPr>
        <w:t xml:space="preserve"> </w:t>
      </w:r>
      <w:r w:rsidRPr="008973F9">
        <w:rPr>
          <w:rFonts w:ascii="Arial" w:hAnsi="Arial" w:cs="Arial"/>
          <w:color w:val="000000"/>
        </w:rPr>
        <w:t>umożliwić wydajniejsze jej</w:t>
      </w:r>
      <w:r w:rsidR="00B10FFA" w:rsidRPr="008973F9">
        <w:rPr>
          <w:rFonts w:ascii="Arial" w:hAnsi="Arial" w:cs="Arial"/>
          <w:color w:val="000000"/>
        </w:rPr>
        <w:t xml:space="preserve"> </w:t>
      </w:r>
      <w:r w:rsidR="006D2FB3">
        <w:rPr>
          <w:rFonts w:ascii="Arial" w:hAnsi="Arial" w:cs="Arial"/>
          <w:color w:val="000000"/>
        </w:rPr>
        <w:t> </w:t>
      </w:r>
      <w:r w:rsidRPr="008973F9">
        <w:rPr>
          <w:rFonts w:ascii="Arial" w:hAnsi="Arial" w:cs="Arial"/>
          <w:color w:val="000000"/>
        </w:rPr>
        <w:t>funkcjonowanie;</w:t>
      </w:r>
    </w:p>
    <w:p w14:paraId="3502F13E" w14:textId="77777777" w:rsidR="008973F9" w:rsidRPr="008973F9" w:rsidRDefault="0071528A" w:rsidP="006D2FB3">
      <w:pPr>
        <w:pStyle w:val="Akapitzlist"/>
        <w:numPr>
          <w:ilvl w:val="0"/>
          <w:numId w:val="25"/>
        </w:numPr>
        <w:spacing w:before="120" w:line="360" w:lineRule="auto"/>
        <w:ind w:left="360"/>
        <w:rPr>
          <w:rFonts w:ascii="Arial" w:hAnsi="Arial" w:cs="Arial"/>
        </w:rPr>
      </w:pPr>
      <w:r w:rsidRPr="008973F9">
        <w:rPr>
          <w:rFonts w:ascii="Arial" w:hAnsi="Arial" w:cs="Arial"/>
          <w:bCs/>
          <w:color w:val="000000"/>
        </w:rPr>
        <w:lastRenderedPageBreak/>
        <w:t>bariery w</w:t>
      </w:r>
      <w:r w:rsidR="00B10FFA" w:rsidRPr="008973F9">
        <w:rPr>
          <w:rFonts w:ascii="Arial" w:hAnsi="Arial" w:cs="Arial"/>
          <w:bCs/>
          <w:color w:val="000000"/>
        </w:rPr>
        <w:t xml:space="preserve"> </w:t>
      </w:r>
      <w:r w:rsidRPr="008973F9">
        <w:rPr>
          <w:rFonts w:ascii="Arial" w:hAnsi="Arial" w:cs="Arial"/>
          <w:bCs/>
          <w:color w:val="000000"/>
        </w:rPr>
        <w:t>komunikowaniu się</w:t>
      </w:r>
      <w:r w:rsidRPr="008973F9">
        <w:rPr>
          <w:rFonts w:ascii="Arial" w:hAnsi="Arial" w:cs="Arial"/>
          <w:color w:val="000000"/>
        </w:rPr>
        <w:t xml:space="preserve"> - ograniczenia uniemożliwiające lub utrudniające osobie niepełnosprawnej swobodne porozumiewanie się i/lub przekazywanie informacji.</w:t>
      </w:r>
    </w:p>
    <w:p w14:paraId="17D14210" w14:textId="2C6814BD" w:rsidR="0071528A" w:rsidRPr="008973F9" w:rsidRDefault="0071528A" w:rsidP="006D2FB3">
      <w:pPr>
        <w:pStyle w:val="Akapitzlist"/>
        <w:numPr>
          <w:ilvl w:val="0"/>
          <w:numId w:val="24"/>
        </w:numPr>
        <w:spacing w:before="120" w:line="360" w:lineRule="auto"/>
        <w:ind w:left="360"/>
        <w:rPr>
          <w:rFonts w:ascii="Arial" w:hAnsi="Arial" w:cs="Arial"/>
        </w:rPr>
      </w:pPr>
      <w:r w:rsidRPr="008973F9">
        <w:rPr>
          <w:rFonts w:ascii="Arial" w:hAnsi="Arial" w:cs="Arial"/>
        </w:rPr>
        <w:t xml:space="preserve">W związku z ograniczoną ilością środków finansowych, dofinansowaniem do </w:t>
      </w:r>
      <w:r w:rsidR="006D2FB3">
        <w:rPr>
          <w:rFonts w:ascii="Arial" w:hAnsi="Arial" w:cs="Arial"/>
        </w:rPr>
        <w:t> </w:t>
      </w:r>
      <w:r w:rsidRPr="008973F9">
        <w:rPr>
          <w:rFonts w:ascii="Arial" w:hAnsi="Arial" w:cs="Arial"/>
        </w:rPr>
        <w:t>likwidacji barier technicznych i architektonicznych zostaną objęte w pierwszej kolejności:</w:t>
      </w:r>
    </w:p>
    <w:p w14:paraId="51E01277" w14:textId="3FF664F3" w:rsidR="0071528A" w:rsidRPr="00B10FFA" w:rsidRDefault="0071528A" w:rsidP="00B10FFA">
      <w:pPr>
        <w:spacing w:line="360" w:lineRule="auto"/>
        <w:rPr>
          <w:rFonts w:ascii="Arial" w:hAnsi="Arial" w:cs="Arial"/>
          <w:sz w:val="24"/>
          <w:szCs w:val="24"/>
        </w:rPr>
      </w:pPr>
      <w:r w:rsidRPr="00B10FFA">
        <w:rPr>
          <w:rFonts w:ascii="Arial" w:hAnsi="Arial" w:cs="Arial"/>
          <w:sz w:val="24"/>
          <w:szCs w:val="24"/>
        </w:rPr>
        <w:t>-</w:t>
      </w:r>
      <w:r w:rsidR="00B10FFA" w:rsidRPr="00B10FFA">
        <w:rPr>
          <w:rFonts w:ascii="Arial" w:hAnsi="Arial" w:cs="Arial"/>
          <w:sz w:val="24"/>
          <w:szCs w:val="24"/>
        </w:rPr>
        <w:t xml:space="preserve"> </w:t>
      </w:r>
      <w:r w:rsidRPr="00B10FFA">
        <w:rPr>
          <w:rFonts w:ascii="Arial" w:hAnsi="Arial" w:cs="Arial"/>
          <w:sz w:val="24"/>
          <w:szCs w:val="24"/>
        </w:rPr>
        <w:t xml:space="preserve">wnioski osób niepełnosprawnych posiadających znaczny stopień niepełnosprawności lub orzeczenie równoważne (I grupa inwalidzka – całkowita niezdolność do samodzielnej egzystencji), </w:t>
      </w:r>
    </w:p>
    <w:p w14:paraId="1C3130FB" w14:textId="5BC64616" w:rsidR="0071528A" w:rsidRPr="00B10FFA" w:rsidRDefault="00B10FFA" w:rsidP="00B10FFA">
      <w:pPr>
        <w:spacing w:line="360" w:lineRule="auto"/>
        <w:rPr>
          <w:rFonts w:ascii="Arial" w:hAnsi="Arial" w:cs="Arial"/>
          <w:sz w:val="24"/>
          <w:szCs w:val="24"/>
        </w:rPr>
      </w:pPr>
      <w:r w:rsidRPr="00B10FFA">
        <w:rPr>
          <w:rFonts w:ascii="Arial" w:hAnsi="Arial" w:cs="Arial"/>
          <w:sz w:val="24"/>
          <w:szCs w:val="24"/>
        </w:rPr>
        <w:t xml:space="preserve">- </w:t>
      </w:r>
      <w:r w:rsidR="0071528A" w:rsidRPr="00B10FFA">
        <w:rPr>
          <w:rFonts w:ascii="Arial" w:hAnsi="Arial" w:cs="Arial"/>
          <w:sz w:val="24"/>
          <w:szCs w:val="24"/>
        </w:rPr>
        <w:t xml:space="preserve">wnioski osób niepełnosprawnych posiadających umiarkowany stopień niepełnosprawności lub orzeczenie równoważne (II grupa inwalidzka – całkowita niezdolność do pracy) </w:t>
      </w:r>
    </w:p>
    <w:p w14:paraId="3B657385" w14:textId="60FFE4AC" w:rsidR="003422F7" w:rsidRDefault="0071528A" w:rsidP="003422F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01079">
        <w:rPr>
          <w:rFonts w:ascii="Arial" w:hAnsi="Arial" w:cs="Arial"/>
          <w:color w:val="000000"/>
          <w:sz w:val="24"/>
          <w:szCs w:val="24"/>
        </w:rPr>
        <w:t>z</w:t>
      </w:r>
      <w:r w:rsidR="00B10FFA">
        <w:rPr>
          <w:rFonts w:ascii="Arial" w:hAnsi="Arial" w:cs="Arial"/>
          <w:color w:val="000000"/>
          <w:sz w:val="24"/>
          <w:szCs w:val="24"/>
        </w:rPr>
        <w:t xml:space="preserve"> </w:t>
      </w:r>
      <w:r w:rsidRPr="00D01079">
        <w:rPr>
          <w:rFonts w:ascii="Arial" w:hAnsi="Arial" w:cs="Arial"/>
          <w:color w:val="000000"/>
          <w:sz w:val="24"/>
          <w:szCs w:val="24"/>
        </w:rPr>
        <w:t xml:space="preserve">zaznaczonym w orzeczeniu symbolem przyczyny niepełnosprawności </w:t>
      </w:r>
      <w:r w:rsidRPr="002A11B5">
        <w:rPr>
          <w:rFonts w:ascii="Arial" w:hAnsi="Arial" w:cs="Arial"/>
          <w:color w:val="000000"/>
          <w:sz w:val="24"/>
          <w:szCs w:val="24"/>
        </w:rPr>
        <w:t>05-R</w:t>
      </w:r>
      <w:r w:rsidRPr="00D01079">
        <w:rPr>
          <w:rFonts w:ascii="Arial" w:hAnsi="Arial" w:cs="Arial"/>
          <w:color w:val="000000"/>
          <w:sz w:val="24"/>
          <w:szCs w:val="24"/>
        </w:rPr>
        <w:t xml:space="preserve"> (dysfunkcja narządu ruchu), lub symbolem </w:t>
      </w:r>
      <w:r w:rsidRPr="002A11B5">
        <w:rPr>
          <w:rFonts w:ascii="Arial" w:hAnsi="Arial" w:cs="Arial"/>
          <w:color w:val="000000"/>
          <w:sz w:val="24"/>
          <w:szCs w:val="24"/>
        </w:rPr>
        <w:t>05-R/10-N (</w:t>
      </w:r>
      <w:r w:rsidRPr="00D01079">
        <w:rPr>
          <w:rFonts w:ascii="Arial" w:hAnsi="Arial" w:cs="Arial"/>
          <w:color w:val="000000"/>
          <w:sz w:val="24"/>
          <w:szCs w:val="24"/>
        </w:rPr>
        <w:t xml:space="preserve">dysfunkcja ruchowo – neurologiczna), lub symbolem </w:t>
      </w:r>
      <w:r w:rsidRPr="002A11B5">
        <w:rPr>
          <w:rFonts w:ascii="Arial" w:hAnsi="Arial" w:cs="Arial"/>
          <w:color w:val="000000"/>
          <w:sz w:val="24"/>
          <w:szCs w:val="24"/>
        </w:rPr>
        <w:t>10-N</w:t>
      </w:r>
      <w:r w:rsidRPr="00D01079">
        <w:rPr>
          <w:rFonts w:ascii="Arial" w:hAnsi="Arial" w:cs="Arial"/>
          <w:color w:val="000000"/>
          <w:sz w:val="24"/>
          <w:szCs w:val="24"/>
        </w:rPr>
        <w:t xml:space="preserve"> (dysfunkcja neurologiczna), lub wskazaniem w</w:t>
      </w:r>
      <w:r w:rsidR="003422F7">
        <w:rPr>
          <w:rFonts w:ascii="Arial" w:hAnsi="Arial" w:cs="Arial"/>
          <w:color w:val="000000"/>
          <w:sz w:val="24"/>
          <w:szCs w:val="24"/>
        </w:rPr>
        <w:t> </w:t>
      </w:r>
      <w:r w:rsidRPr="00D01079">
        <w:rPr>
          <w:rFonts w:ascii="Arial" w:hAnsi="Arial" w:cs="Arial"/>
          <w:color w:val="000000"/>
          <w:sz w:val="24"/>
          <w:szCs w:val="24"/>
        </w:rPr>
        <w:t>zaświadczeniu lekarskim o powyższej dysfunkcji/dysfunkcjach.</w:t>
      </w:r>
    </w:p>
    <w:p w14:paraId="3855F9D1" w14:textId="318F646C" w:rsidR="0071528A" w:rsidRPr="008973F9" w:rsidRDefault="0071528A" w:rsidP="006D2FB3">
      <w:pPr>
        <w:pStyle w:val="Akapitzlist"/>
        <w:numPr>
          <w:ilvl w:val="0"/>
          <w:numId w:val="24"/>
        </w:numPr>
        <w:spacing w:before="120" w:line="360" w:lineRule="auto"/>
        <w:ind w:left="360"/>
        <w:rPr>
          <w:rFonts w:ascii="Arial" w:hAnsi="Arial" w:cs="Arial"/>
        </w:rPr>
      </w:pPr>
      <w:r w:rsidRPr="008973F9">
        <w:rPr>
          <w:rFonts w:ascii="Arial" w:hAnsi="Arial" w:cs="Arial"/>
        </w:rPr>
        <w:t xml:space="preserve">W związku z ograniczoną ilością środków finansowych dofinansowaniem do </w:t>
      </w:r>
      <w:r w:rsidR="006D2FB3">
        <w:rPr>
          <w:rFonts w:ascii="Arial" w:hAnsi="Arial" w:cs="Arial"/>
        </w:rPr>
        <w:t> </w:t>
      </w:r>
      <w:r w:rsidRPr="008973F9">
        <w:rPr>
          <w:rFonts w:ascii="Arial" w:hAnsi="Arial" w:cs="Arial"/>
        </w:rPr>
        <w:t xml:space="preserve">likwidacji barier w komunikowaniu się zostaną objęte w pierwszej kolejności niepełnosprawne dzieci i młodzież do 24 roku życia ucząca się i niepracująca bez </w:t>
      </w:r>
      <w:r w:rsidR="006D2FB3">
        <w:rPr>
          <w:rFonts w:ascii="Arial" w:hAnsi="Arial" w:cs="Arial"/>
        </w:rPr>
        <w:t> </w:t>
      </w:r>
      <w:r w:rsidRPr="008973F9">
        <w:rPr>
          <w:rFonts w:ascii="Arial" w:hAnsi="Arial" w:cs="Arial"/>
        </w:rPr>
        <w:t>względu na stopień niepełnosprawności.</w:t>
      </w:r>
    </w:p>
    <w:p w14:paraId="555D930D" w14:textId="22D4DC2F" w:rsidR="0071528A" w:rsidRPr="008973F9" w:rsidRDefault="0071528A" w:rsidP="006D2FB3">
      <w:pPr>
        <w:pStyle w:val="Akapitzlist"/>
        <w:numPr>
          <w:ilvl w:val="0"/>
          <w:numId w:val="24"/>
        </w:numPr>
        <w:spacing w:before="120" w:line="360" w:lineRule="auto"/>
        <w:ind w:left="360"/>
        <w:rPr>
          <w:rFonts w:ascii="Arial" w:hAnsi="Arial" w:cs="Arial"/>
        </w:rPr>
      </w:pPr>
      <w:r w:rsidRPr="008973F9">
        <w:rPr>
          <w:rFonts w:ascii="Arial" w:hAnsi="Arial" w:cs="Arial"/>
        </w:rPr>
        <w:t xml:space="preserve">W celu objęcia wsparciem jak największej liczby wnioskodawców z zachowaniem zasady racjonalnego i oszczędnego gospodarowania środkami publicznymi oraz </w:t>
      </w:r>
      <w:r w:rsidR="006D2FB3">
        <w:rPr>
          <w:rFonts w:ascii="Arial" w:hAnsi="Arial" w:cs="Arial"/>
        </w:rPr>
        <w:t> </w:t>
      </w:r>
      <w:r w:rsidRPr="008973F9">
        <w:rPr>
          <w:rFonts w:ascii="Arial" w:hAnsi="Arial" w:cs="Arial"/>
        </w:rPr>
        <w:t xml:space="preserve">biorąc pod uwagę stanowisko PFRON wskazujące, iż środki Funduszu powinny stanowić wspierające a nie jedyne źródło dofinansowania zadań na </w:t>
      </w:r>
      <w:r w:rsidR="006D2FB3">
        <w:rPr>
          <w:rFonts w:ascii="Arial" w:hAnsi="Arial" w:cs="Arial"/>
        </w:rPr>
        <w:t> </w:t>
      </w:r>
      <w:r w:rsidRPr="008973F9">
        <w:rPr>
          <w:rFonts w:ascii="Arial" w:hAnsi="Arial" w:cs="Arial"/>
        </w:rPr>
        <w:t>rzecz osób niepełnosprawnych, ustala się maksymalną wysokość dofinansowania:</w:t>
      </w:r>
    </w:p>
    <w:p w14:paraId="01DF488C" w14:textId="0F13AC5E" w:rsidR="0071528A" w:rsidRPr="00B10FFA" w:rsidRDefault="0071528A" w:rsidP="00B10FFA">
      <w:pPr>
        <w:spacing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B10FFA">
        <w:rPr>
          <w:rFonts w:ascii="Arial" w:hAnsi="Arial" w:cs="Arial"/>
          <w:color w:val="000000"/>
          <w:sz w:val="24"/>
          <w:szCs w:val="24"/>
        </w:rPr>
        <w:t xml:space="preserve">- do likwidacji </w:t>
      </w:r>
      <w:r w:rsidRPr="00B10FFA">
        <w:rPr>
          <w:rFonts w:ascii="Arial" w:hAnsi="Arial" w:cs="Arial"/>
          <w:bCs/>
          <w:color w:val="000000"/>
          <w:sz w:val="24"/>
          <w:szCs w:val="24"/>
        </w:rPr>
        <w:t xml:space="preserve">barier technicznych do 95 % kosztów przedsięwzięcia, jednak nie </w:t>
      </w:r>
      <w:r w:rsidR="006D2FB3">
        <w:rPr>
          <w:rFonts w:ascii="Arial" w:hAnsi="Arial" w:cs="Arial"/>
          <w:bCs/>
          <w:color w:val="000000"/>
          <w:sz w:val="24"/>
          <w:szCs w:val="24"/>
        </w:rPr>
        <w:t> </w:t>
      </w:r>
      <w:r w:rsidRPr="00B10FFA">
        <w:rPr>
          <w:rFonts w:ascii="Arial" w:hAnsi="Arial" w:cs="Arial"/>
          <w:bCs/>
          <w:color w:val="000000"/>
          <w:sz w:val="24"/>
          <w:szCs w:val="24"/>
        </w:rPr>
        <w:t>więcej niż do wysokości 5</w:t>
      </w:r>
      <w:r w:rsidR="006D2FB3">
        <w:rPr>
          <w:rFonts w:ascii="Arial" w:hAnsi="Arial" w:cs="Arial"/>
          <w:bCs/>
          <w:color w:val="000000"/>
          <w:sz w:val="24"/>
          <w:szCs w:val="24"/>
        </w:rPr>
        <w:t> </w:t>
      </w:r>
      <w:r w:rsidRPr="00B10FFA">
        <w:rPr>
          <w:rFonts w:ascii="Arial" w:hAnsi="Arial" w:cs="Arial"/>
          <w:bCs/>
          <w:color w:val="000000"/>
          <w:sz w:val="24"/>
          <w:szCs w:val="24"/>
        </w:rPr>
        <w:t xml:space="preserve">500,00 zł brutto, za wyjątkiem dofinansowań do </w:t>
      </w:r>
      <w:r w:rsidR="006D2FB3">
        <w:rPr>
          <w:rFonts w:ascii="Arial" w:hAnsi="Arial" w:cs="Arial"/>
          <w:bCs/>
          <w:color w:val="000000"/>
          <w:sz w:val="24"/>
          <w:szCs w:val="24"/>
        </w:rPr>
        <w:t> </w:t>
      </w:r>
      <w:r w:rsidRPr="00B10FFA">
        <w:rPr>
          <w:rFonts w:ascii="Arial" w:hAnsi="Arial" w:cs="Arial"/>
          <w:bCs/>
          <w:color w:val="000000"/>
          <w:sz w:val="24"/>
          <w:szCs w:val="24"/>
        </w:rPr>
        <w:t>zakupu artykułów gospodarstwa domowego gdzie maksymalna wysokość wyniesie do kwoty 2</w:t>
      </w:r>
      <w:r w:rsidR="006D2FB3">
        <w:rPr>
          <w:rFonts w:ascii="Arial" w:hAnsi="Arial" w:cs="Arial"/>
          <w:bCs/>
          <w:color w:val="000000"/>
          <w:sz w:val="24"/>
          <w:szCs w:val="24"/>
        </w:rPr>
        <w:t> </w:t>
      </w:r>
      <w:r w:rsidRPr="00B10FFA">
        <w:rPr>
          <w:rFonts w:ascii="Arial" w:hAnsi="Arial" w:cs="Arial"/>
          <w:bCs/>
          <w:color w:val="000000"/>
          <w:sz w:val="24"/>
          <w:szCs w:val="24"/>
        </w:rPr>
        <w:t>500,00 zł brutto,  do zakupu pompy insulinowej, gdzie maksymalna wysokość wyniesie do kwoty 9</w:t>
      </w:r>
      <w:r w:rsidR="006D2FB3">
        <w:rPr>
          <w:rFonts w:ascii="Arial" w:hAnsi="Arial" w:cs="Arial"/>
          <w:bCs/>
          <w:color w:val="000000"/>
          <w:sz w:val="24"/>
          <w:szCs w:val="24"/>
        </w:rPr>
        <w:t> </w:t>
      </w:r>
      <w:r w:rsidRPr="00B10FFA">
        <w:rPr>
          <w:rFonts w:ascii="Arial" w:hAnsi="Arial" w:cs="Arial"/>
          <w:bCs/>
          <w:color w:val="000000"/>
          <w:sz w:val="24"/>
          <w:szCs w:val="24"/>
        </w:rPr>
        <w:t xml:space="preserve">000,00 zł brutto, do zakupu </w:t>
      </w:r>
      <w:proofErr w:type="spellStart"/>
      <w:r w:rsidRPr="00B10FFA">
        <w:rPr>
          <w:rFonts w:ascii="Arial" w:hAnsi="Arial" w:cs="Arial"/>
          <w:bCs/>
          <w:color w:val="000000"/>
          <w:sz w:val="24"/>
          <w:szCs w:val="24"/>
        </w:rPr>
        <w:t>schodołazu</w:t>
      </w:r>
      <w:proofErr w:type="spellEnd"/>
      <w:r w:rsidRPr="00B10FFA">
        <w:rPr>
          <w:rFonts w:ascii="Arial" w:hAnsi="Arial" w:cs="Arial"/>
          <w:bCs/>
          <w:color w:val="000000"/>
          <w:sz w:val="24"/>
          <w:szCs w:val="24"/>
        </w:rPr>
        <w:t>, gdzie maksymalna wysokość wyniesie do</w:t>
      </w:r>
      <w:r w:rsidR="003422F7" w:rsidRPr="00B10FFA">
        <w:rPr>
          <w:rFonts w:ascii="Arial" w:hAnsi="Arial" w:cs="Arial"/>
          <w:bCs/>
          <w:color w:val="000000"/>
          <w:sz w:val="24"/>
          <w:szCs w:val="24"/>
        </w:rPr>
        <w:t> </w:t>
      </w:r>
      <w:r w:rsidRPr="00B10FFA">
        <w:rPr>
          <w:rFonts w:ascii="Arial" w:hAnsi="Arial" w:cs="Arial"/>
          <w:bCs/>
          <w:color w:val="000000"/>
          <w:sz w:val="24"/>
          <w:szCs w:val="24"/>
        </w:rPr>
        <w:t xml:space="preserve"> kwoty 11</w:t>
      </w:r>
      <w:r w:rsidR="006D2FB3">
        <w:rPr>
          <w:rFonts w:ascii="Arial" w:hAnsi="Arial" w:cs="Arial"/>
          <w:bCs/>
          <w:color w:val="000000"/>
          <w:sz w:val="24"/>
          <w:szCs w:val="24"/>
        </w:rPr>
        <w:t> </w:t>
      </w:r>
      <w:r w:rsidRPr="00B10FFA">
        <w:rPr>
          <w:rFonts w:ascii="Arial" w:hAnsi="Arial" w:cs="Arial"/>
          <w:bCs/>
          <w:color w:val="000000"/>
          <w:sz w:val="24"/>
          <w:szCs w:val="24"/>
        </w:rPr>
        <w:t>500,00 zł brutto,</w:t>
      </w:r>
    </w:p>
    <w:p w14:paraId="6DEEC8C5" w14:textId="46CA827E" w:rsidR="0071528A" w:rsidRPr="00744F59" w:rsidRDefault="0071528A" w:rsidP="0071528A">
      <w:pPr>
        <w:spacing w:line="360" w:lineRule="auto"/>
        <w:jc w:val="both"/>
        <w:rPr>
          <w:rFonts w:ascii="Arial" w:hAnsi="Arial" w:cs="Arial"/>
          <w:bCs/>
        </w:rPr>
      </w:pPr>
      <w:r w:rsidRPr="00744F59">
        <w:rPr>
          <w:rFonts w:ascii="Arial" w:hAnsi="Arial" w:cs="Arial"/>
          <w:bCs/>
          <w:color w:val="000000"/>
          <w:sz w:val="24"/>
          <w:szCs w:val="24"/>
        </w:rPr>
        <w:t xml:space="preserve">- do likwidacji barier architektonicznych do 95 % kosztów przedsięwzięcia, jednak </w:t>
      </w:r>
      <w:r w:rsidRPr="00744F59">
        <w:rPr>
          <w:rFonts w:ascii="Arial" w:hAnsi="Arial" w:cs="Arial"/>
          <w:bCs/>
          <w:color w:val="000000"/>
          <w:sz w:val="24"/>
          <w:szCs w:val="24"/>
        </w:rPr>
        <w:lastRenderedPageBreak/>
        <w:t xml:space="preserve">nie </w:t>
      </w:r>
      <w:r w:rsidR="006D2FB3">
        <w:rPr>
          <w:rFonts w:ascii="Arial" w:hAnsi="Arial" w:cs="Arial"/>
          <w:bCs/>
          <w:color w:val="000000"/>
          <w:sz w:val="24"/>
          <w:szCs w:val="24"/>
        </w:rPr>
        <w:t> </w:t>
      </w:r>
      <w:r w:rsidRPr="00744F59">
        <w:rPr>
          <w:rFonts w:ascii="Arial" w:hAnsi="Arial" w:cs="Arial"/>
          <w:bCs/>
          <w:color w:val="000000"/>
          <w:sz w:val="24"/>
          <w:szCs w:val="24"/>
        </w:rPr>
        <w:t>więcej niż do wysokości 10</w:t>
      </w:r>
      <w:r w:rsidR="006D2FB3">
        <w:rPr>
          <w:rFonts w:ascii="Arial" w:hAnsi="Arial" w:cs="Arial"/>
          <w:bCs/>
          <w:color w:val="000000"/>
          <w:sz w:val="24"/>
          <w:szCs w:val="24"/>
        </w:rPr>
        <w:t> </w:t>
      </w:r>
      <w:r w:rsidRPr="00744F59">
        <w:rPr>
          <w:rFonts w:ascii="Arial" w:hAnsi="Arial" w:cs="Arial"/>
          <w:bCs/>
          <w:color w:val="000000"/>
          <w:sz w:val="24"/>
          <w:szCs w:val="24"/>
        </w:rPr>
        <w:t xml:space="preserve">000,00 zł brutto, </w:t>
      </w:r>
    </w:p>
    <w:p w14:paraId="7C992A52" w14:textId="42C18EA7" w:rsidR="0071528A" w:rsidRPr="00744F59" w:rsidRDefault="0071528A" w:rsidP="0071528A">
      <w:pPr>
        <w:spacing w:line="360" w:lineRule="auto"/>
        <w:jc w:val="both"/>
        <w:rPr>
          <w:rFonts w:ascii="Arial" w:hAnsi="Arial" w:cs="Arial"/>
          <w:bCs/>
        </w:rPr>
      </w:pPr>
      <w:r w:rsidRPr="00744F59">
        <w:rPr>
          <w:rFonts w:ascii="Arial" w:hAnsi="Arial" w:cs="Arial"/>
          <w:bCs/>
          <w:color w:val="000000"/>
          <w:sz w:val="24"/>
          <w:szCs w:val="24"/>
        </w:rPr>
        <w:t>- do likwidacji barier w komunikowaniu się – do 95 % kosztów przedsięwzięcia, jednak nie więcej niż do wysokości 2</w:t>
      </w:r>
      <w:r w:rsidR="006D2FB3">
        <w:rPr>
          <w:rFonts w:ascii="Arial" w:hAnsi="Arial" w:cs="Arial"/>
          <w:bCs/>
          <w:color w:val="000000"/>
          <w:sz w:val="24"/>
          <w:szCs w:val="24"/>
        </w:rPr>
        <w:t> </w:t>
      </w:r>
      <w:r w:rsidRPr="00744F59">
        <w:rPr>
          <w:rFonts w:ascii="Arial" w:hAnsi="Arial" w:cs="Arial"/>
          <w:bCs/>
          <w:color w:val="000000"/>
          <w:sz w:val="24"/>
          <w:szCs w:val="24"/>
        </w:rPr>
        <w:t>500,00 zł brutto.</w:t>
      </w:r>
    </w:p>
    <w:p w14:paraId="7F53D195" w14:textId="60AB3CDA" w:rsidR="003422F7" w:rsidRPr="008973F9" w:rsidRDefault="0071528A" w:rsidP="006D2FB3">
      <w:pPr>
        <w:pStyle w:val="Akapitzlist"/>
        <w:numPr>
          <w:ilvl w:val="0"/>
          <w:numId w:val="24"/>
        </w:numPr>
        <w:spacing w:before="120" w:line="360" w:lineRule="auto"/>
        <w:ind w:left="360"/>
        <w:rPr>
          <w:rFonts w:ascii="Arial" w:hAnsi="Arial" w:cs="Arial"/>
          <w:bCs/>
        </w:rPr>
      </w:pPr>
      <w:r w:rsidRPr="008973F9">
        <w:rPr>
          <w:rFonts w:ascii="Arial" w:hAnsi="Arial" w:cs="Arial"/>
        </w:rPr>
        <w:t>Przekroczenie kosztów ponad wysokość przyznanego dofinansowania wnioskodawca pokrywa ze środków własnych.</w:t>
      </w:r>
    </w:p>
    <w:p w14:paraId="4ED94EA8" w14:textId="5F4F6C32" w:rsidR="003422F7" w:rsidRPr="008973F9" w:rsidRDefault="0071528A" w:rsidP="006D2FB3">
      <w:pPr>
        <w:pStyle w:val="Akapitzlist"/>
        <w:numPr>
          <w:ilvl w:val="0"/>
          <w:numId w:val="24"/>
        </w:numPr>
        <w:spacing w:before="120" w:line="360" w:lineRule="auto"/>
        <w:ind w:left="360"/>
        <w:rPr>
          <w:rFonts w:ascii="Arial" w:hAnsi="Arial" w:cs="Arial"/>
          <w:bCs/>
        </w:rPr>
      </w:pPr>
      <w:r w:rsidRPr="008973F9">
        <w:rPr>
          <w:rFonts w:ascii="Arial" w:hAnsi="Arial" w:cs="Arial"/>
          <w:bCs/>
        </w:rPr>
        <w:t>Dofinansowania będą przyznawane do czasu wykorzystania środków finansowych na zadanie.</w:t>
      </w:r>
    </w:p>
    <w:p w14:paraId="2D101F0A" w14:textId="77777777" w:rsidR="008973F9" w:rsidRPr="008973F9" w:rsidRDefault="0071528A" w:rsidP="006D2FB3">
      <w:pPr>
        <w:pStyle w:val="Akapitzlist"/>
        <w:numPr>
          <w:ilvl w:val="0"/>
          <w:numId w:val="24"/>
        </w:numPr>
        <w:spacing w:before="120" w:line="360" w:lineRule="auto"/>
        <w:ind w:left="360"/>
        <w:rPr>
          <w:rFonts w:ascii="Arial" w:hAnsi="Arial" w:cs="Arial"/>
          <w:bCs/>
          <w:color w:val="000000"/>
        </w:rPr>
      </w:pPr>
      <w:r w:rsidRPr="008973F9">
        <w:rPr>
          <w:rFonts w:ascii="Arial" w:hAnsi="Arial" w:cs="Arial"/>
        </w:rPr>
        <w:t>Do likwidacji barier architektonicznych zalicza się w</w:t>
      </w:r>
      <w:r w:rsidR="00B10FFA" w:rsidRPr="008973F9">
        <w:rPr>
          <w:rFonts w:ascii="Arial" w:hAnsi="Arial" w:cs="Arial"/>
        </w:rPr>
        <w:t xml:space="preserve"> </w:t>
      </w:r>
      <w:r w:rsidRPr="008973F9">
        <w:rPr>
          <w:rFonts w:ascii="Arial" w:hAnsi="Arial" w:cs="Arial"/>
        </w:rPr>
        <w:t>szczególności:</w:t>
      </w:r>
    </w:p>
    <w:p w14:paraId="2EAD955B" w14:textId="238DCCB1" w:rsidR="008973F9" w:rsidRPr="008973F9" w:rsidRDefault="0071528A" w:rsidP="006D2FB3">
      <w:pPr>
        <w:pStyle w:val="Akapitzlist"/>
        <w:numPr>
          <w:ilvl w:val="0"/>
          <w:numId w:val="28"/>
        </w:numPr>
        <w:spacing w:before="120" w:line="360" w:lineRule="auto"/>
        <w:ind w:left="360"/>
        <w:rPr>
          <w:rFonts w:ascii="Arial" w:hAnsi="Arial" w:cs="Arial"/>
          <w:bCs/>
          <w:color w:val="000000"/>
        </w:rPr>
      </w:pPr>
      <w:r w:rsidRPr="008973F9">
        <w:rPr>
          <w:rFonts w:ascii="Arial" w:hAnsi="Arial" w:cs="Arial"/>
        </w:rPr>
        <w:t>zakup materiałów przeznaczonych do budowy pochylni i dojścia do budynku mieszkalnego zapewniającego osobom niepełnosprawnym samodzielny dostęp do lokalu;</w:t>
      </w:r>
    </w:p>
    <w:p w14:paraId="11411CE9" w14:textId="0BF280D9" w:rsidR="003422F7" w:rsidRPr="008973F9" w:rsidRDefault="0071528A" w:rsidP="006D2FB3">
      <w:pPr>
        <w:pStyle w:val="Akapitzlist"/>
        <w:numPr>
          <w:ilvl w:val="0"/>
          <w:numId w:val="28"/>
        </w:numPr>
        <w:spacing w:before="120" w:line="360" w:lineRule="auto"/>
        <w:ind w:left="360"/>
        <w:rPr>
          <w:rFonts w:ascii="Arial" w:hAnsi="Arial" w:cs="Arial"/>
          <w:bCs/>
          <w:color w:val="000000"/>
        </w:rPr>
      </w:pPr>
      <w:r w:rsidRPr="008973F9">
        <w:rPr>
          <w:rFonts w:ascii="Arial" w:hAnsi="Arial" w:cs="Arial"/>
        </w:rPr>
        <w:t>zakupu</w:t>
      </w:r>
      <w:r w:rsidR="003422F7" w:rsidRPr="008973F9">
        <w:rPr>
          <w:rFonts w:ascii="Arial" w:hAnsi="Arial" w:cs="Arial"/>
        </w:rPr>
        <w:t xml:space="preserve"> </w:t>
      </w:r>
      <w:r w:rsidRPr="008973F9">
        <w:rPr>
          <w:rFonts w:ascii="Arial" w:hAnsi="Arial" w:cs="Arial"/>
        </w:rPr>
        <w:t>rządzeń m.in. takich jak:</w:t>
      </w:r>
      <w:r w:rsidR="003422F7" w:rsidRPr="008973F9">
        <w:rPr>
          <w:rFonts w:ascii="Arial" w:hAnsi="Arial" w:cs="Arial"/>
        </w:rPr>
        <w:t xml:space="preserve"> </w:t>
      </w:r>
      <w:r w:rsidRPr="008973F9">
        <w:rPr>
          <w:rFonts w:ascii="Arial" w:hAnsi="Arial" w:cs="Arial"/>
        </w:rPr>
        <w:t>windy krzesełkowej,</w:t>
      </w:r>
      <w:r w:rsidR="003422F7" w:rsidRPr="008973F9">
        <w:rPr>
          <w:rFonts w:ascii="Arial" w:hAnsi="Arial" w:cs="Arial"/>
        </w:rPr>
        <w:t xml:space="preserve"> </w:t>
      </w:r>
      <w:r w:rsidRPr="008973F9">
        <w:rPr>
          <w:rFonts w:ascii="Arial" w:hAnsi="Arial" w:cs="Arial"/>
        </w:rPr>
        <w:t>windy przyściennej,</w:t>
      </w:r>
      <w:r w:rsidR="003422F7" w:rsidRPr="008973F9">
        <w:rPr>
          <w:rFonts w:ascii="Arial" w:hAnsi="Arial" w:cs="Arial"/>
        </w:rPr>
        <w:t xml:space="preserve"> </w:t>
      </w:r>
      <w:r w:rsidRPr="008973F9">
        <w:rPr>
          <w:rFonts w:ascii="Arial" w:hAnsi="Arial" w:cs="Arial"/>
        </w:rPr>
        <w:t>innych urządzeń do transportu pionowego;</w:t>
      </w:r>
      <w:r w:rsidR="003422F7" w:rsidRPr="008973F9">
        <w:rPr>
          <w:rFonts w:ascii="Arial" w:hAnsi="Arial" w:cs="Arial"/>
        </w:rPr>
        <w:t xml:space="preserve"> </w:t>
      </w:r>
    </w:p>
    <w:p w14:paraId="2766F0CF" w14:textId="6A831C01" w:rsidR="0071528A" w:rsidRPr="008973F9" w:rsidRDefault="0071528A" w:rsidP="006D2FB3">
      <w:pPr>
        <w:pStyle w:val="Akapitzlist"/>
        <w:numPr>
          <w:ilvl w:val="0"/>
          <w:numId w:val="28"/>
        </w:numPr>
        <w:spacing w:before="120" w:line="360" w:lineRule="auto"/>
        <w:ind w:left="360"/>
        <w:rPr>
          <w:rFonts w:ascii="Arial" w:hAnsi="Arial" w:cs="Arial"/>
          <w:bCs/>
          <w:color w:val="000000"/>
        </w:rPr>
      </w:pPr>
      <w:r w:rsidRPr="008973F9">
        <w:rPr>
          <w:rFonts w:ascii="Arial" w:hAnsi="Arial" w:cs="Arial"/>
          <w:color w:val="000000"/>
        </w:rPr>
        <w:t>zakup poręczy i uchwytów w</w:t>
      </w:r>
      <w:r w:rsidR="00B10FFA" w:rsidRPr="008973F9">
        <w:rPr>
          <w:rFonts w:ascii="Arial" w:hAnsi="Arial" w:cs="Arial"/>
          <w:color w:val="000000"/>
        </w:rPr>
        <w:t xml:space="preserve"> </w:t>
      </w:r>
      <w:r w:rsidRPr="008973F9">
        <w:rPr>
          <w:rFonts w:ascii="Arial" w:hAnsi="Arial" w:cs="Arial"/>
          <w:color w:val="000000"/>
        </w:rPr>
        <w:t>ciągach komunikacyjnych;</w:t>
      </w:r>
    </w:p>
    <w:p w14:paraId="3330F9D6" w14:textId="1169EC5D" w:rsidR="0071528A" w:rsidRPr="008973F9" w:rsidRDefault="0071528A" w:rsidP="006D2FB3">
      <w:pPr>
        <w:pStyle w:val="Akapitzlist"/>
        <w:numPr>
          <w:ilvl w:val="0"/>
          <w:numId w:val="28"/>
        </w:numPr>
        <w:shd w:val="clear" w:color="auto" w:fill="FFFFFF"/>
        <w:spacing w:before="120" w:line="360" w:lineRule="auto"/>
        <w:ind w:left="360"/>
        <w:rPr>
          <w:rFonts w:ascii="Arial" w:hAnsi="Arial" w:cs="Arial"/>
          <w:color w:val="000000"/>
        </w:rPr>
      </w:pPr>
      <w:r w:rsidRPr="008973F9">
        <w:rPr>
          <w:rFonts w:ascii="Arial" w:hAnsi="Arial" w:cs="Arial"/>
          <w:color w:val="000000"/>
        </w:rPr>
        <w:t>zakup materiałów przeznaczonych do zróżnicowania poziomów podłóg;</w:t>
      </w:r>
    </w:p>
    <w:p w14:paraId="2B9CFB2C" w14:textId="168A662D" w:rsidR="008973F9" w:rsidRDefault="0071528A" w:rsidP="006D2FB3">
      <w:pPr>
        <w:pStyle w:val="Akapitzlist"/>
        <w:numPr>
          <w:ilvl w:val="0"/>
          <w:numId w:val="28"/>
        </w:numPr>
        <w:shd w:val="clear" w:color="auto" w:fill="FFFFFF"/>
        <w:spacing w:before="120" w:line="360" w:lineRule="auto"/>
        <w:ind w:left="360"/>
        <w:rPr>
          <w:rFonts w:ascii="Arial" w:hAnsi="Arial" w:cs="Arial"/>
          <w:color w:val="000000"/>
        </w:rPr>
      </w:pPr>
      <w:r w:rsidRPr="008973F9">
        <w:rPr>
          <w:rFonts w:ascii="Arial" w:hAnsi="Arial" w:cs="Arial"/>
          <w:color w:val="000000"/>
        </w:rPr>
        <w:t xml:space="preserve">zakup materiałów przeznaczonych na wymianę wykładziny podłogowej lub </w:t>
      </w:r>
      <w:r w:rsidR="006D2FB3">
        <w:rPr>
          <w:rFonts w:ascii="Arial" w:hAnsi="Arial" w:cs="Arial"/>
          <w:color w:val="000000"/>
        </w:rPr>
        <w:t> </w:t>
      </w:r>
      <w:r w:rsidRPr="008973F9">
        <w:rPr>
          <w:rFonts w:ascii="Arial" w:hAnsi="Arial" w:cs="Arial"/>
          <w:color w:val="000000"/>
        </w:rPr>
        <w:t>posadzki na bezpieczną, jeżeli stwarza trudności w</w:t>
      </w:r>
      <w:r w:rsidR="00B10FFA" w:rsidRPr="008973F9">
        <w:rPr>
          <w:rFonts w:ascii="Arial" w:hAnsi="Arial" w:cs="Arial"/>
          <w:color w:val="000000"/>
        </w:rPr>
        <w:t xml:space="preserve"> </w:t>
      </w:r>
      <w:r w:rsidRPr="008973F9">
        <w:rPr>
          <w:rFonts w:ascii="Arial" w:hAnsi="Arial" w:cs="Arial"/>
          <w:color w:val="000000"/>
        </w:rPr>
        <w:t>poruszaniu się;</w:t>
      </w:r>
    </w:p>
    <w:p w14:paraId="0FC1D4F8" w14:textId="5073D317" w:rsidR="008973F9" w:rsidRDefault="0071528A" w:rsidP="006D2FB3">
      <w:pPr>
        <w:pStyle w:val="Akapitzlist"/>
        <w:numPr>
          <w:ilvl w:val="0"/>
          <w:numId w:val="28"/>
        </w:numPr>
        <w:shd w:val="clear" w:color="auto" w:fill="FFFFFF"/>
        <w:spacing w:before="120" w:line="360" w:lineRule="auto"/>
        <w:ind w:left="360"/>
        <w:rPr>
          <w:rFonts w:ascii="Arial" w:hAnsi="Arial" w:cs="Arial"/>
          <w:color w:val="000000"/>
        </w:rPr>
      </w:pPr>
      <w:r w:rsidRPr="008973F9">
        <w:rPr>
          <w:rFonts w:ascii="Arial" w:hAnsi="Arial" w:cs="Arial"/>
          <w:color w:val="000000"/>
        </w:rPr>
        <w:t>przystosowanie drzwi:</w:t>
      </w:r>
      <w:r w:rsidRPr="008973F9">
        <w:rPr>
          <w:rFonts w:ascii="Arial" w:hAnsi="Arial" w:cs="Arial"/>
          <w:color w:val="000000"/>
        </w:rPr>
        <w:br/>
        <w:t>- zakup drzwi o</w:t>
      </w:r>
      <w:r w:rsidR="00B10FFA" w:rsidRPr="008973F9">
        <w:rPr>
          <w:rFonts w:ascii="Arial" w:hAnsi="Arial" w:cs="Arial"/>
          <w:color w:val="000000"/>
        </w:rPr>
        <w:t xml:space="preserve"> </w:t>
      </w:r>
      <w:r w:rsidRPr="008973F9">
        <w:rPr>
          <w:rFonts w:ascii="Arial" w:hAnsi="Arial" w:cs="Arial"/>
          <w:color w:val="000000"/>
        </w:rPr>
        <w:t>szerokości w świetle ościeżnicy co najmniej 90 cm,</w:t>
      </w:r>
    </w:p>
    <w:p w14:paraId="24B855DE" w14:textId="21334C42" w:rsidR="008973F9" w:rsidRDefault="0071528A" w:rsidP="006D2FB3">
      <w:pPr>
        <w:pStyle w:val="Akapitzlist"/>
        <w:numPr>
          <w:ilvl w:val="0"/>
          <w:numId w:val="28"/>
        </w:numPr>
        <w:shd w:val="clear" w:color="auto" w:fill="FFFFFF"/>
        <w:spacing w:before="120" w:line="360" w:lineRule="auto"/>
        <w:ind w:left="360"/>
        <w:rPr>
          <w:rFonts w:ascii="Arial" w:hAnsi="Arial" w:cs="Arial"/>
          <w:color w:val="000000"/>
        </w:rPr>
      </w:pPr>
      <w:r w:rsidRPr="008973F9">
        <w:rPr>
          <w:rFonts w:ascii="Arial" w:hAnsi="Arial" w:cs="Arial"/>
          <w:color w:val="000000"/>
        </w:rPr>
        <w:t xml:space="preserve">przystosowanie pomieszczenia </w:t>
      </w:r>
      <w:proofErr w:type="spellStart"/>
      <w:r w:rsidRPr="008973F9">
        <w:rPr>
          <w:rFonts w:ascii="Arial" w:hAnsi="Arial" w:cs="Arial"/>
          <w:color w:val="000000"/>
        </w:rPr>
        <w:t>higieniczno</w:t>
      </w:r>
      <w:proofErr w:type="spellEnd"/>
      <w:r w:rsidRPr="008973F9">
        <w:rPr>
          <w:rFonts w:ascii="Arial" w:hAnsi="Arial" w:cs="Arial"/>
          <w:color w:val="000000"/>
        </w:rPr>
        <w:t xml:space="preserve"> -sanitarnego stosownie do potrzeb osoby, podyktowane jego niepełnosprawnością, w</w:t>
      </w:r>
      <w:r w:rsidR="00B10FFA" w:rsidRPr="008973F9">
        <w:rPr>
          <w:rFonts w:ascii="Arial" w:hAnsi="Arial" w:cs="Arial"/>
          <w:color w:val="000000"/>
        </w:rPr>
        <w:t xml:space="preserve"> </w:t>
      </w:r>
      <w:r w:rsidRPr="008973F9">
        <w:rPr>
          <w:rFonts w:ascii="Arial" w:hAnsi="Arial" w:cs="Arial"/>
          <w:color w:val="000000"/>
        </w:rPr>
        <w:t>tym m.in.:</w:t>
      </w:r>
      <w:r w:rsidRPr="008973F9">
        <w:rPr>
          <w:rFonts w:ascii="Arial" w:hAnsi="Arial" w:cs="Arial"/>
          <w:color w:val="000000"/>
        </w:rPr>
        <w:br/>
        <w:t>- zakup materiałów do wykonania kącika natryskowego z</w:t>
      </w:r>
      <w:r w:rsidR="00F46B6D" w:rsidRPr="008973F9">
        <w:rPr>
          <w:rFonts w:ascii="Arial" w:hAnsi="Arial" w:cs="Arial"/>
          <w:color w:val="000000"/>
        </w:rPr>
        <w:t xml:space="preserve"> </w:t>
      </w:r>
      <w:r w:rsidRPr="008973F9">
        <w:rPr>
          <w:rFonts w:ascii="Arial" w:hAnsi="Arial" w:cs="Arial"/>
          <w:color w:val="000000"/>
        </w:rPr>
        <w:t xml:space="preserve">odpływem w posadzce, </w:t>
      </w:r>
      <w:r w:rsidRPr="008973F9">
        <w:rPr>
          <w:rFonts w:ascii="Arial" w:hAnsi="Arial" w:cs="Arial"/>
          <w:color w:val="000000"/>
        </w:rPr>
        <w:br/>
        <w:t xml:space="preserve">- zakup materiałów do wykonania/wymiany wanny na brodzik z zasłoną lub </w:t>
      </w:r>
      <w:r w:rsidR="009F5955">
        <w:rPr>
          <w:rFonts w:ascii="Arial" w:hAnsi="Arial" w:cs="Arial"/>
          <w:color w:val="000000"/>
        </w:rPr>
        <w:t> </w:t>
      </w:r>
      <w:r w:rsidRPr="008973F9">
        <w:rPr>
          <w:rFonts w:ascii="Arial" w:hAnsi="Arial" w:cs="Arial"/>
          <w:color w:val="000000"/>
        </w:rPr>
        <w:t>drzwiami prysznicowymi/kabiną prysznicową,</w:t>
      </w:r>
      <w:r w:rsidRPr="008973F9">
        <w:rPr>
          <w:rFonts w:ascii="Arial" w:hAnsi="Arial" w:cs="Arial"/>
          <w:color w:val="000000"/>
        </w:rPr>
        <w:br/>
        <w:t>- zakup siedziska kąpielowego lub innego urządzenia ułatwiającego korzystanie z kabiny prysznicowej lub wanny,</w:t>
      </w:r>
      <w:r w:rsidRPr="008973F9">
        <w:rPr>
          <w:rFonts w:ascii="Arial" w:hAnsi="Arial" w:cs="Arial"/>
          <w:color w:val="000000"/>
        </w:rPr>
        <w:br/>
        <w:t>- zakup poręczy i</w:t>
      </w:r>
      <w:r w:rsidR="00B10FFA" w:rsidRPr="008973F9">
        <w:rPr>
          <w:rFonts w:ascii="Arial" w:hAnsi="Arial" w:cs="Arial"/>
          <w:color w:val="000000"/>
        </w:rPr>
        <w:t xml:space="preserve"> </w:t>
      </w:r>
      <w:r w:rsidRPr="008973F9">
        <w:rPr>
          <w:rFonts w:ascii="Arial" w:hAnsi="Arial" w:cs="Arial"/>
          <w:color w:val="000000"/>
        </w:rPr>
        <w:t>uchwytów,</w:t>
      </w:r>
      <w:r w:rsidRPr="008973F9">
        <w:rPr>
          <w:rFonts w:ascii="Arial" w:hAnsi="Arial" w:cs="Arial"/>
          <w:color w:val="000000"/>
        </w:rPr>
        <w:br/>
        <w:t xml:space="preserve">- zakup materiałów do wykonania/wymiany wanny na przystosowaną, jeżeli ze </w:t>
      </w:r>
      <w:r w:rsidR="009F5955">
        <w:rPr>
          <w:rFonts w:ascii="Arial" w:hAnsi="Arial" w:cs="Arial"/>
          <w:color w:val="000000"/>
        </w:rPr>
        <w:t> </w:t>
      </w:r>
      <w:r w:rsidRPr="008973F9">
        <w:rPr>
          <w:rFonts w:ascii="Arial" w:hAnsi="Arial" w:cs="Arial"/>
          <w:color w:val="000000"/>
        </w:rPr>
        <w:t xml:space="preserve">względu na schorzenie nie jest możliwe korzystanie z prysznica lub </w:t>
      </w:r>
      <w:r w:rsidR="009F5955">
        <w:rPr>
          <w:rFonts w:ascii="Arial" w:hAnsi="Arial" w:cs="Arial"/>
          <w:color w:val="000000"/>
        </w:rPr>
        <w:t> </w:t>
      </w:r>
      <w:r w:rsidRPr="008973F9">
        <w:rPr>
          <w:rFonts w:ascii="Arial" w:hAnsi="Arial" w:cs="Arial"/>
          <w:color w:val="000000"/>
        </w:rPr>
        <w:t>korzystanie jest utrudnione, np. wanna z otwieranymi drzwiczkami,</w:t>
      </w:r>
      <w:r w:rsidRPr="008973F9">
        <w:rPr>
          <w:rFonts w:ascii="Arial" w:hAnsi="Arial" w:cs="Arial"/>
          <w:color w:val="000000"/>
        </w:rPr>
        <w:br/>
        <w:t xml:space="preserve">- zakup umywalki, </w:t>
      </w:r>
      <w:proofErr w:type="spellStart"/>
      <w:r w:rsidRPr="008973F9">
        <w:rPr>
          <w:rFonts w:ascii="Arial" w:hAnsi="Arial" w:cs="Arial"/>
          <w:color w:val="000000"/>
        </w:rPr>
        <w:t>wc</w:t>
      </w:r>
      <w:proofErr w:type="spellEnd"/>
      <w:r w:rsidRPr="008973F9">
        <w:rPr>
          <w:rFonts w:ascii="Arial" w:hAnsi="Arial" w:cs="Arial"/>
          <w:color w:val="000000"/>
        </w:rPr>
        <w:t>, jeżeli z</w:t>
      </w:r>
      <w:r w:rsidR="00F46B6D" w:rsidRPr="008973F9">
        <w:rPr>
          <w:rFonts w:ascii="Arial" w:hAnsi="Arial" w:cs="Arial"/>
          <w:color w:val="000000"/>
        </w:rPr>
        <w:t xml:space="preserve"> </w:t>
      </w:r>
      <w:r w:rsidRPr="008973F9">
        <w:rPr>
          <w:rFonts w:ascii="Arial" w:hAnsi="Arial" w:cs="Arial"/>
          <w:color w:val="000000"/>
        </w:rPr>
        <w:t xml:space="preserve">dotychczas zainstalowanych nie jest możliwe </w:t>
      </w:r>
      <w:r w:rsidRPr="008973F9">
        <w:rPr>
          <w:rFonts w:ascii="Arial" w:hAnsi="Arial" w:cs="Arial"/>
          <w:color w:val="000000"/>
        </w:rPr>
        <w:lastRenderedPageBreak/>
        <w:t xml:space="preserve">korzystanie lub korzystnie jest utrudnione ze względu na ich niedostosowanie do </w:t>
      </w:r>
      <w:r w:rsidR="009F5955">
        <w:rPr>
          <w:rFonts w:ascii="Arial" w:hAnsi="Arial" w:cs="Arial"/>
          <w:color w:val="000000"/>
        </w:rPr>
        <w:t> </w:t>
      </w:r>
      <w:r w:rsidRPr="008973F9">
        <w:rPr>
          <w:rFonts w:ascii="Arial" w:hAnsi="Arial" w:cs="Arial"/>
          <w:color w:val="000000"/>
        </w:rPr>
        <w:t>schorzenia m.in. konieczność podwyższenia lub obniżenia,</w:t>
      </w:r>
      <w:r w:rsidRPr="008973F9">
        <w:rPr>
          <w:rFonts w:ascii="Arial" w:hAnsi="Arial" w:cs="Arial"/>
          <w:color w:val="000000"/>
        </w:rPr>
        <w:br/>
        <w:t xml:space="preserve">- zakup baterii umywalkowej, wannowej lub prysznicowej, </w:t>
      </w:r>
      <w:r w:rsidRPr="008973F9">
        <w:rPr>
          <w:rFonts w:ascii="Arial" w:hAnsi="Arial" w:cs="Arial"/>
          <w:color w:val="000000"/>
        </w:rPr>
        <w:br/>
        <w:t>- zakup płytek antypoślizgowych podłogowych.</w:t>
      </w:r>
    </w:p>
    <w:p w14:paraId="30E0FA37" w14:textId="77777777" w:rsidR="008973F9" w:rsidRDefault="0071528A" w:rsidP="006D2FB3">
      <w:pPr>
        <w:pStyle w:val="Akapitzlist"/>
        <w:numPr>
          <w:ilvl w:val="0"/>
          <w:numId w:val="28"/>
        </w:numPr>
        <w:shd w:val="clear" w:color="auto" w:fill="FFFFFF"/>
        <w:spacing w:before="120" w:line="360" w:lineRule="auto"/>
        <w:ind w:left="360"/>
        <w:rPr>
          <w:rFonts w:ascii="Arial" w:hAnsi="Arial" w:cs="Arial"/>
          <w:color w:val="000000"/>
        </w:rPr>
      </w:pPr>
      <w:r w:rsidRPr="008973F9">
        <w:rPr>
          <w:rFonts w:ascii="Arial" w:hAnsi="Arial" w:cs="Arial"/>
          <w:color w:val="000000"/>
        </w:rPr>
        <w:t>Ustala się, iż przyznane dofinansowanie zostanie przekazane na konto wskazane przez Wnioskodawcę po dokonaniu odbioru montażu urządzeń objętych dofinansowaniem.</w:t>
      </w:r>
    </w:p>
    <w:p w14:paraId="0E9843D2" w14:textId="77777777" w:rsidR="008973F9" w:rsidRDefault="0071528A" w:rsidP="006D2FB3">
      <w:pPr>
        <w:pStyle w:val="Akapitzlist"/>
        <w:numPr>
          <w:ilvl w:val="0"/>
          <w:numId w:val="28"/>
        </w:numPr>
        <w:shd w:val="clear" w:color="auto" w:fill="FFFFFF"/>
        <w:spacing w:before="120" w:line="360" w:lineRule="auto"/>
        <w:ind w:left="360"/>
        <w:rPr>
          <w:rFonts w:ascii="Arial" w:hAnsi="Arial" w:cs="Arial"/>
          <w:color w:val="000000"/>
        </w:rPr>
      </w:pPr>
      <w:r w:rsidRPr="008973F9">
        <w:rPr>
          <w:rFonts w:ascii="Arial" w:hAnsi="Arial" w:cs="Arial"/>
          <w:color w:val="000000"/>
        </w:rPr>
        <w:t>Dofinansowaniu nie podlegają prace o charakterze remontowo – wykończeniowym, które nie mają wpływu na poprawę funkcjonowania osoby niepełnosprawnej, a</w:t>
      </w:r>
      <w:r w:rsidR="002A11B5" w:rsidRPr="008973F9">
        <w:rPr>
          <w:rFonts w:ascii="Arial" w:hAnsi="Arial" w:cs="Arial"/>
          <w:color w:val="000000"/>
        </w:rPr>
        <w:t> </w:t>
      </w:r>
      <w:r w:rsidRPr="008973F9">
        <w:rPr>
          <w:rFonts w:ascii="Arial" w:hAnsi="Arial" w:cs="Arial"/>
          <w:color w:val="000000"/>
        </w:rPr>
        <w:t>stanowią o podniesieniu estetyki pomieszczeń. Do tych prac należą: malowanie, wykańczanie pomieszczeń płytkami glazurowanymi, wymiana instalacji elektrycznej, wyburzenie ścianek, ocieplenie budynku, wymiana dachu, zakup luster, rolet, lamp oświetleniowych, itp.</w:t>
      </w:r>
    </w:p>
    <w:p w14:paraId="4A73579E" w14:textId="77777777" w:rsidR="008973F9" w:rsidRDefault="0071528A" w:rsidP="006D2FB3">
      <w:pPr>
        <w:pStyle w:val="Akapitzlist"/>
        <w:numPr>
          <w:ilvl w:val="0"/>
          <w:numId w:val="28"/>
        </w:numPr>
        <w:shd w:val="clear" w:color="auto" w:fill="FFFFFF"/>
        <w:spacing w:before="120" w:line="360" w:lineRule="auto"/>
        <w:ind w:left="360"/>
        <w:rPr>
          <w:rFonts w:ascii="Arial" w:hAnsi="Arial" w:cs="Arial"/>
          <w:color w:val="000000"/>
        </w:rPr>
      </w:pPr>
      <w:r w:rsidRPr="008973F9">
        <w:rPr>
          <w:rFonts w:ascii="Arial" w:hAnsi="Arial" w:cs="Arial"/>
          <w:color w:val="000000"/>
        </w:rPr>
        <w:t xml:space="preserve">Dofinansowaniem ze środków PFRON nie może być objęte dostosowanie budynku (domu mieszkalnego) nowo wybudowanego lub będącego w trakcie prac </w:t>
      </w:r>
      <w:r w:rsidR="002A11B5" w:rsidRPr="008973F9">
        <w:rPr>
          <w:rFonts w:ascii="Arial" w:hAnsi="Arial" w:cs="Arial"/>
          <w:color w:val="000000"/>
        </w:rPr>
        <w:t xml:space="preserve">wykończeniowych </w:t>
      </w:r>
      <w:r w:rsidRPr="008973F9">
        <w:rPr>
          <w:rFonts w:ascii="Arial" w:hAnsi="Arial" w:cs="Arial"/>
          <w:color w:val="000000"/>
        </w:rPr>
        <w:t>z wyjątkiem powstania niepełnosprawności po zakończeniu budowy.</w:t>
      </w:r>
    </w:p>
    <w:p w14:paraId="3B105659" w14:textId="77777777" w:rsidR="008973F9" w:rsidRDefault="0071528A" w:rsidP="006D2FB3">
      <w:pPr>
        <w:pStyle w:val="Akapitzlist"/>
        <w:numPr>
          <w:ilvl w:val="0"/>
          <w:numId w:val="28"/>
        </w:numPr>
        <w:shd w:val="clear" w:color="auto" w:fill="FFFFFF"/>
        <w:spacing w:before="120" w:line="360" w:lineRule="auto"/>
        <w:ind w:left="360"/>
        <w:rPr>
          <w:rFonts w:ascii="Arial" w:hAnsi="Arial" w:cs="Arial"/>
          <w:color w:val="000000"/>
        </w:rPr>
      </w:pPr>
      <w:r w:rsidRPr="008973F9">
        <w:rPr>
          <w:rFonts w:ascii="Arial" w:hAnsi="Arial" w:cs="Arial"/>
          <w:color w:val="000000"/>
        </w:rPr>
        <w:t xml:space="preserve"> Dofinansowaniu nie podlega również zakup pieca lub innego systemu ogrzewania.</w:t>
      </w:r>
    </w:p>
    <w:p w14:paraId="434C2E11" w14:textId="77777777" w:rsidR="004B3CF2" w:rsidRDefault="0071528A" w:rsidP="006D2FB3">
      <w:pPr>
        <w:pStyle w:val="Akapitzlist"/>
        <w:numPr>
          <w:ilvl w:val="0"/>
          <w:numId w:val="28"/>
        </w:numPr>
        <w:shd w:val="clear" w:color="auto" w:fill="FFFFFF"/>
        <w:spacing w:before="120" w:line="360" w:lineRule="auto"/>
        <w:ind w:left="360"/>
        <w:rPr>
          <w:rFonts w:ascii="Arial" w:hAnsi="Arial" w:cs="Arial"/>
          <w:color w:val="000000"/>
        </w:rPr>
      </w:pPr>
      <w:r w:rsidRPr="008973F9">
        <w:rPr>
          <w:rFonts w:ascii="Arial" w:hAnsi="Arial" w:cs="Arial"/>
          <w:color w:val="000000"/>
        </w:rPr>
        <w:t xml:space="preserve"> Dofinansowaniu do likwidacji barier architektonicznych nie podlega zakres prac w</w:t>
      </w:r>
      <w:r w:rsidR="00F46B6D" w:rsidRPr="008973F9">
        <w:rPr>
          <w:rFonts w:ascii="Arial" w:hAnsi="Arial" w:cs="Arial"/>
          <w:color w:val="000000"/>
        </w:rPr>
        <w:t xml:space="preserve">  </w:t>
      </w:r>
      <w:r w:rsidRPr="008973F9">
        <w:rPr>
          <w:rFonts w:ascii="Arial" w:hAnsi="Arial" w:cs="Arial"/>
          <w:color w:val="000000"/>
        </w:rPr>
        <w:t xml:space="preserve">pomieszczeniu w tym samym miejscu zamieszkania, w którym Wnioskodawca otrzymał wcześniej dofinansowanie ze środków PFRON, tj. w ciągu ostatnich 3 lat kalendarzowych. </w:t>
      </w:r>
    </w:p>
    <w:p w14:paraId="4572DEF0" w14:textId="08247C04" w:rsidR="008973F9" w:rsidRPr="004B3CF2" w:rsidRDefault="0071528A" w:rsidP="006D2FB3">
      <w:pPr>
        <w:pStyle w:val="Akapitzlist"/>
        <w:numPr>
          <w:ilvl w:val="0"/>
          <w:numId w:val="24"/>
        </w:numPr>
        <w:shd w:val="clear" w:color="auto" w:fill="FFFFFF"/>
        <w:spacing w:before="120" w:line="360" w:lineRule="auto"/>
        <w:ind w:left="360"/>
        <w:rPr>
          <w:rFonts w:ascii="Arial" w:hAnsi="Arial" w:cs="Arial"/>
          <w:color w:val="000000"/>
        </w:rPr>
      </w:pPr>
      <w:r w:rsidRPr="004B3CF2">
        <w:rPr>
          <w:rFonts w:ascii="Arial" w:hAnsi="Arial" w:cs="Arial"/>
          <w:color w:val="000000"/>
        </w:rPr>
        <w:t>Do likwidacji barier technicznych zalicza się w</w:t>
      </w:r>
      <w:r w:rsidR="00F46B6D" w:rsidRPr="004B3CF2">
        <w:rPr>
          <w:rFonts w:ascii="Arial" w:hAnsi="Arial" w:cs="Arial"/>
          <w:color w:val="000000"/>
        </w:rPr>
        <w:t xml:space="preserve"> </w:t>
      </w:r>
      <w:r w:rsidRPr="004B3CF2">
        <w:rPr>
          <w:rFonts w:ascii="Arial" w:hAnsi="Arial" w:cs="Arial"/>
          <w:color w:val="000000"/>
        </w:rPr>
        <w:t>szczególności:</w:t>
      </w:r>
    </w:p>
    <w:p w14:paraId="6494AC46" w14:textId="48014283" w:rsidR="007D2689" w:rsidRDefault="0071528A" w:rsidP="006D2FB3">
      <w:pPr>
        <w:pStyle w:val="Akapitzlist"/>
        <w:numPr>
          <w:ilvl w:val="0"/>
          <w:numId w:val="29"/>
        </w:numPr>
        <w:shd w:val="clear" w:color="auto" w:fill="FFFFFF"/>
        <w:spacing w:before="120" w:line="360" w:lineRule="auto"/>
        <w:ind w:left="360"/>
        <w:rPr>
          <w:rFonts w:ascii="Arial" w:hAnsi="Arial" w:cs="Arial"/>
          <w:color w:val="000000"/>
        </w:rPr>
      </w:pPr>
      <w:r w:rsidRPr="008973F9">
        <w:rPr>
          <w:rFonts w:ascii="Arial" w:hAnsi="Arial" w:cs="Arial"/>
          <w:color w:val="000000"/>
        </w:rPr>
        <w:t xml:space="preserve">zakup sprzętów ułatwiających korzystanie z urządzeń </w:t>
      </w:r>
      <w:proofErr w:type="spellStart"/>
      <w:r w:rsidRPr="008973F9">
        <w:rPr>
          <w:rFonts w:ascii="Arial" w:hAnsi="Arial" w:cs="Arial"/>
          <w:color w:val="000000"/>
        </w:rPr>
        <w:t>higieniczno</w:t>
      </w:r>
      <w:proofErr w:type="spellEnd"/>
      <w:r w:rsidRPr="008973F9">
        <w:rPr>
          <w:rFonts w:ascii="Arial" w:hAnsi="Arial" w:cs="Arial"/>
          <w:color w:val="000000"/>
        </w:rPr>
        <w:t xml:space="preserve"> –sanitarnych, (np. siedzisko wannowe, wózek toaletowy, krzesło prysznicowe), dokonywany bez </w:t>
      </w:r>
      <w:r w:rsidR="009F5955">
        <w:rPr>
          <w:rFonts w:ascii="Arial" w:hAnsi="Arial" w:cs="Arial"/>
          <w:color w:val="000000"/>
        </w:rPr>
        <w:t> </w:t>
      </w:r>
      <w:r w:rsidRPr="008973F9">
        <w:rPr>
          <w:rFonts w:ascii="Arial" w:hAnsi="Arial" w:cs="Arial"/>
          <w:color w:val="000000"/>
        </w:rPr>
        <w:t>przebudowy pomieszczeń,</w:t>
      </w:r>
    </w:p>
    <w:p w14:paraId="46561436" w14:textId="77777777" w:rsidR="007D2689" w:rsidRDefault="0071528A" w:rsidP="006D2FB3">
      <w:pPr>
        <w:pStyle w:val="Akapitzlist"/>
        <w:numPr>
          <w:ilvl w:val="0"/>
          <w:numId w:val="29"/>
        </w:numPr>
        <w:shd w:val="clear" w:color="auto" w:fill="FFFFFF"/>
        <w:spacing w:before="120" w:line="360" w:lineRule="auto"/>
        <w:ind w:left="360"/>
        <w:rPr>
          <w:rFonts w:ascii="Arial" w:hAnsi="Arial" w:cs="Arial"/>
          <w:color w:val="000000"/>
        </w:rPr>
      </w:pPr>
      <w:r w:rsidRPr="008973F9">
        <w:rPr>
          <w:rFonts w:ascii="Arial" w:hAnsi="Arial" w:cs="Arial"/>
          <w:color w:val="000000"/>
        </w:rPr>
        <w:t xml:space="preserve"> zakup podnośnika wannowego, jezdnego, sufitowego,</w:t>
      </w:r>
    </w:p>
    <w:p w14:paraId="39C2324C" w14:textId="736180D1" w:rsidR="007D2689" w:rsidRDefault="0071528A" w:rsidP="006D2FB3">
      <w:pPr>
        <w:pStyle w:val="Akapitzlist"/>
        <w:numPr>
          <w:ilvl w:val="0"/>
          <w:numId w:val="29"/>
        </w:numPr>
        <w:shd w:val="clear" w:color="auto" w:fill="FFFFFF"/>
        <w:spacing w:before="120" w:line="360" w:lineRule="auto"/>
        <w:ind w:left="360"/>
        <w:rPr>
          <w:rFonts w:ascii="Arial" w:hAnsi="Arial" w:cs="Arial"/>
          <w:color w:val="000000"/>
        </w:rPr>
      </w:pPr>
      <w:r w:rsidRPr="008973F9">
        <w:rPr>
          <w:rFonts w:ascii="Arial" w:hAnsi="Arial" w:cs="Arial"/>
          <w:color w:val="000000"/>
        </w:rPr>
        <w:t xml:space="preserve">zakup </w:t>
      </w:r>
      <w:proofErr w:type="spellStart"/>
      <w:r w:rsidRPr="008973F9">
        <w:rPr>
          <w:rFonts w:ascii="Arial" w:hAnsi="Arial" w:cs="Arial"/>
          <w:color w:val="000000"/>
        </w:rPr>
        <w:t>schodołazu</w:t>
      </w:r>
      <w:proofErr w:type="spellEnd"/>
      <w:r w:rsidRPr="008973F9">
        <w:rPr>
          <w:rFonts w:ascii="Arial" w:hAnsi="Arial" w:cs="Arial"/>
          <w:color w:val="000000"/>
        </w:rPr>
        <w:t xml:space="preserve"> i</w:t>
      </w:r>
      <w:r w:rsidR="00B10FFA" w:rsidRPr="008973F9">
        <w:rPr>
          <w:rFonts w:ascii="Arial" w:hAnsi="Arial" w:cs="Arial"/>
          <w:color w:val="000000"/>
        </w:rPr>
        <w:t xml:space="preserve"> </w:t>
      </w:r>
      <w:r w:rsidRPr="008973F9">
        <w:rPr>
          <w:rFonts w:ascii="Arial" w:hAnsi="Arial" w:cs="Arial"/>
          <w:color w:val="000000"/>
        </w:rPr>
        <w:t xml:space="preserve">innych urządzeń do transportu osób niepełnosprawnych na </w:t>
      </w:r>
      <w:r w:rsidR="009F5955">
        <w:rPr>
          <w:rFonts w:ascii="Arial" w:hAnsi="Arial" w:cs="Arial"/>
          <w:color w:val="000000"/>
        </w:rPr>
        <w:t> </w:t>
      </w:r>
      <w:r w:rsidRPr="008973F9">
        <w:rPr>
          <w:rFonts w:ascii="Arial" w:hAnsi="Arial" w:cs="Arial"/>
          <w:color w:val="000000"/>
        </w:rPr>
        <w:t>wózkach inwalidzkich,</w:t>
      </w:r>
    </w:p>
    <w:p w14:paraId="46674B2F" w14:textId="77777777" w:rsidR="007D2689" w:rsidRDefault="0071528A" w:rsidP="006D2FB3">
      <w:pPr>
        <w:pStyle w:val="Akapitzlist"/>
        <w:numPr>
          <w:ilvl w:val="0"/>
          <w:numId w:val="29"/>
        </w:numPr>
        <w:shd w:val="clear" w:color="auto" w:fill="FFFFFF"/>
        <w:spacing w:before="120" w:line="360" w:lineRule="auto"/>
        <w:ind w:left="360"/>
        <w:rPr>
          <w:rFonts w:ascii="Arial" w:hAnsi="Arial" w:cs="Arial"/>
          <w:color w:val="000000"/>
        </w:rPr>
      </w:pPr>
      <w:r w:rsidRPr="008973F9">
        <w:rPr>
          <w:rFonts w:ascii="Arial" w:hAnsi="Arial" w:cs="Arial"/>
          <w:color w:val="000000"/>
        </w:rPr>
        <w:t xml:space="preserve"> zakup szyn najazdowych umożliwiających podjazd wózkiem inwalidzkim,</w:t>
      </w:r>
    </w:p>
    <w:p w14:paraId="3260BA76" w14:textId="77777777" w:rsidR="007D2689" w:rsidRDefault="0071528A" w:rsidP="006D2FB3">
      <w:pPr>
        <w:pStyle w:val="Akapitzlist"/>
        <w:numPr>
          <w:ilvl w:val="0"/>
          <w:numId w:val="29"/>
        </w:numPr>
        <w:shd w:val="clear" w:color="auto" w:fill="FFFFFF"/>
        <w:spacing w:before="120" w:line="360" w:lineRule="auto"/>
        <w:ind w:left="360"/>
        <w:rPr>
          <w:rFonts w:ascii="Arial" w:hAnsi="Arial" w:cs="Arial"/>
          <w:color w:val="000000"/>
        </w:rPr>
      </w:pPr>
      <w:r w:rsidRPr="008973F9">
        <w:rPr>
          <w:rFonts w:ascii="Arial" w:hAnsi="Arial" w:cs="Arial"/>
          <w:color w:val="000000"/>
        </w:rPr>
        <w:lastRenderedPageBreak/>
        <w:t>zakup urządzenia wspomagającego</w:t>
      </w:r>
      <w:r w:rsidR="00B10FFA" w:rsidRPr="008973F9">
        <w:rPr>
          <w:rFonts w:ascii="Arial" w:hAnsi="Arial" w:cs="Arial"/>
          <w:color w:val="000000"/>
        </w:rPr>
        <w:t xml:space="preserve"> </w:t>
      </w:r>
      <w:r w:rsidRPr="008973F9">
        <w:rPr>
          <w:rFonts w:ascii="Arial" w:hAnsi="Arial" w:cs="Arial"/>
          <w:color w:val="000000"/>
        </w:rPr>
        <w:t>SAM,</w:t>
      </w:r>
    </w:p>
    <w:p w14:paraId="0F8D0568" w14:textId="77777777" w:rsidR="007D2689" w:rsidRDefault="0071528A" w:rsidP="006D2FB3">
      <w:pPr>
        <w:pStyle w:val="Akapitzlist"/>
        <w:numPr>
          <w:ilvl w:val="0"/>
          <w:numId w:val="29"/>
        </w:numPr>
        <w:shd w:val="clear" w:color="auto" w:fill="FFFFFF"/>
        <w:spacing w:before="120" w:line="360" w:lineRule="auto"/>
        <w:ind w:left="360"/>
        <w:rPr>
          <w:rFonts w:ascii="Arial" w:hAnsi="Arial" w:cs="Arial"/>
          <w:color w:val="000000"/>
        </w:rPr>
      </w:pPr>
      <w:r w:rsidRPr="007D2689">
        <w:rPr>
          <w:rFonts w:ascii="Arial" w:hAnsi="Arial" w:cs="Arial"/>
          <w:color w:val="000000"/>
        </w:rPr>
        <w:t xml:space="preserve"> zakup modułowego systemu do pozycjonowania osoby niepełnosprawnej,</w:t>
      </w:r>
    </w:p>
    <w:p w14:paraId="6547C468" w14:textId="77777777" w:rsidR="007D2689" w:rsidRDefault="0071528A" w:rsidP="006D2FB3">
      <w:pPr>
        <w:pStyle w:val="Akapitzlist"/>
        <w:numPr>
          <w:ilvl w:val="0"/>
          <w:numId w:val="29"/>
        </w:numPr>
        <w:shd w:val="clear" w:color="auto" w:fill="FFFFFF"/>
        <w:spacing w:before="120" w:line="360" w:lineRule="auto"/>
        <w:ind w:left="360"/>
        <w:rPr>
          <w:rFonts w:ascii="Arial" w:hAnsi="Arial" w:cs="Arial"/>
          <w:color w:val="000000"/>
        </w:rPr>
      </w:pPr>
      <w:r w:rsidRPr="007D2689">
        <w:rPr>
          <w:rFonts w:ascii="Arial" w:hAnsi="Arial" w:cs="Arial"/>
          <w:color w:val="000000"/>
        </w:rPr>
        <w:t>zakup systemu automatycznego otwierania drzwi do garażu i bramy wjazdowej,</w:t>
      </w:r>
    </w:p>
    <w:p w14:paraId="31DBDD55" w14:textId="77777777" w:rsidR="007D2689" w:rsidRDefault="0071528A" w:rsidP="006D2FB3">
      <w:pPr>
        <w:pStyle w:val="Akapitzlist"/>
        <w:numPr>
          <w:ilvl w:val="0"/>
          <w:numId w:val="29"/>
        </w:numPr>
        <w:shd w:val="clear" w:color="auto" w:fill="FFFFFF"/>
        <w:spacing w:before="120" w:line="360" w:lineRule="auto"/>
        <w:ind w:left="360"/>
        <w:rPr>
          <w:rFonts w:ascii="Arial" w:hAnsi="Arial" w:cs="Arial"/>
          <w:color w:val="000000"/>
        </w:rPr>
      </w:pPr>
      <w:r w:rsidRPr="007D2689">
        <w:rPr>
          <w:rFonts w:ascii="Arial" w:hAnsi="Arial" w:cs="Arial"/>
          <w:color w:val="000000"/>
        </w:rPr>
        <w:t xml:space="preserve"> zakup pompy insulinowej,</w:t>
      </w:r>
    </w:p>
    <w:p w14:paraId="4154E90C" w14:textId="67AEA424" w:rsidR="0071528A" w:rsidRPr="007D2689" w:rsidRDefault="0071528A" w:rsidP="006D2FB3">
      <w:pPr>
        <w:pStyle w:val="Akapitzlist"/>
        <w:numPr>
          <w:ilvl w:val="0"/>
          <w:numId w:val="29"/>
        </w:numPr>
        <w:shd w:val="clear" w:color="auto" w:fill="FFFFFF"/>
        <w:spacing w:before="120" w:line="360" w:lineRule="auto"/>
        <w:ind w:left="360"/>
        <w:rPr>
          <w:rFonts w:ascii="Arial" w:hAnsi="Arial" w:cs="Arial"/>
          <w:color w:val="000000"/>
        </w:rPr>
      </w:pPr>
      <w:r w:rsidRPr="007D2689">
        <w:rPr>
          <w:rFonts w:ascii="Arial" w:hAnsi="Arial" w:cs="Arial"/>
          <w:color w:val="000000"/>
        </w:rPr>
        <w:t>zakup artykułów gospodarstwa domowego.</w:t>
      </w:r>
    </w:p>
    <w:p w14:paraId="307AA593" w14:textId="77777777" w:rsidR="007D2689" w:rsidRPr="007D2689" w:rsidRDefault="0071528A" w:rsidP="006D2FB3">
      <w:pPr>
        <w:pStyle w:val="Akapitzlist"/>
        <w:numPr>
          <w:ilvl w:val="0"/>
          <w:numId w:val="24"/>
        </w:numPr>
        <w:shd w:val="clear" w:color="auto" w:fill="FFFFFF"/>
        <w:spacing w:before="120" w:line="360" w:lineRule="auto"/>
        <w:ind w:left="360"/>
        <w:rPr>
          <w:rFonts w:ascii="Arial" w:hAnsi="Arial" w:cs="Arial"/>
        </w:rPr>
      </w:pPr>
      <w:r w:rsidRPr="007D2689">
        <w:rPr>
          <w:rFonts w:ascii="Arial" w:hAnsi="Arial" w:cs="Arial"/>
          <w:color w:val="000000"/>
        </w:rPr>
        <w:t>Do likwidacji barier w</w:t>
      </w:r>
      <w:r w:rsidR="00B10FFA" w:rsidRPr="007D2689">
        <w:rPr>
          <w:rFonts w:ascii="Arial" w:hAnsi="Arial" w:cs="Arial"/>
          <w:color w:val="000000"/>
        </w:rPr>
        <w:t xml:space="preserve"> </w:t>
      </w:r>
      <w:r w:rsidRPr="007D2689">
        <w:rPr>
          <w:rFonts w:ascii="Arial" w:hAnsi="Arial" w:cs="Arial"/>
          <w:color w:val="000000"/>
        </w:rPr>
        <w:t>komunikowaniu się zalicza się w</w:t>
      </w:r>
      <w:r w:rsidR="00B10FFA" w:rsidRPr="007D2689">
        <w:rPr>
          <w:rFonts w:ascii="Arial" w:hAnsi="Arial" w:cs="Arial"/>
          <w:color w:val="000000"/>
        </w:rPr>
        <w:t xml:space="preserve"> </w:t>
      </w:r>
      <w:r w:rsidRPr="007D2689">
        <w:rPr>
          <w:rFonts w:ascii="Arial" w:hAnsi="Arial" w:cs="Arial"/>
          <w:color w:val="000000"/>
        </w:rPr>
        <w:t>szczególnośc</w:t>
      </w:r>
      <w:r w:rsidR="007D2689">
        <w:rPr>
          <w:rFonts w:ascii="Arial" w:hAnsi="Arial" w:cs="Arial"/>
          <w:color w:val="000000"/>
        </w:rPr>
        <w:t>i</w:t>
      </w:r>
    </w:p>
    <w:p w14:paraId="330B1CB0" w14:textId="77777777" w:rsidR="007D2689" w:rsidRPr="007D2689" w:rsidRDefault="0071528A" w:rsidP="006D2FB3">
      <w:pPr>
        <w:pStyle w:val="Akapitzlist"/>
        <w:numPr>
          <w:ilvl w:val="0"/>
          <w:numId w:val="30"/>
        </w:numPr>
        <w:shd w:val="clear" w:color="auto" w:fill="FFFFFF"/>
        <w:spacing w:before="120" w:line="360" w:lineRule="auto"/>
        <w:ind w:left="360"/>
        <w:rPr>
          <w:rFonts w:ascii="Arial" w:hAnsi="Arial" w:cs="Arial"/>
        </w:rPr>
      </w:pPr>
      <w:r w:rsidRPr="007D2689">
        <w:rPr>
          <w:rFonts w:ascii="Arial" w:hAnsi="Arial" w:cs="Arial"/>
          <w:color w:val="000000"/>
        </w:rPr>
        <w:t>zakup zestawu komputerowego lub innego sprzętu do przekazywania informacji,</w:t>
      </w:r>
    </w:p>
    <w:p w14:paraId="408CDB62" w14:textId="77777777" w:rsidR="007D2689" w:rsidRPr="007D2689" w:rsidRDefault="0071528A" w:rsidP="006D2FB3">
      <w:pPr>
        <w:pStyle w:val="Akapitzlist"/>
        <w:numPr>
          <w:ilvl w:val="0"/>
          <w:numId w:val="30"/>
        </w:numPr>
        <w:shd w:val="clear" w:color="auto" w:fill="FFFFFF"/>
        <w:spacing w:before="120" w:line="360" w:lineRule="auto"/>
        <w:ind w:left="360"/>
        <w:rPr>
          <w:rFonts w:ascii="Arial" w:hAnsi="Arial" w:cs="Arial"/>
        </w:rPr>
      </w:pPr>
      <w:r w:rsidRPr="007D2689">
        <w:rPr>
          <w:rFonts w:ascii="Arial" w:hAnsi="Arial" w:cs="Arial"/>
          <w:color w:val="000000"/>
        </w:rPr>
        <w:t xml:space="preserve"> zakup lup, powiększalników lub okularów (bez możliwości refundacji NFZ),</w:t>
      </w:r>
    </w:p>
    <w:p w14:paraId="10EC19CC" w14:textId="77777777" w:rsidR="00B94C0B" w:rsidRPr="00B94C0B" w:rsidRDefault="0071528A" w:rsidP="006D2FB3">
      <w:pPr>
        <w:pStyle w:val="Akapitzlist"/>
        <w:numPr>
          <w:ilvl w:val="0"/>
          <w:numId w:val="30"/>
        </w:numPr>
        <w:shd w:val="clear" w:color="auto" w:fill="FFFFFF"/>
        <w:spacing w:before="120" w:line="360" w:lineRule="auto"/>
        <w:ind w:left="360"/>
        <w:rPr>
          <w:rFonts w:ascii="Arial" w:hAnsi="Arial" w:cs="Arial"/>
        </w:rPr>
      </w:pPr>
      <w:r w:rsidRPr="007D2689">
        <w:rPr>
          <w:rFonts w:ascii="Arial" w:hAnsi="Arial" w:cs="Arial"/>
          <w:color w:val="000000"/>
        </w:rPr>
        <w:t xml:space="preserve"> zakup urządzeń brajlowskich, </w:t>
      </w:r>
    </w:p>
    <w:p w14:paraId="2E8E2CDF" w14:textId="5E1CC630" w:rsidR="0071528A" w:rsidRPr="007D2689" w:rsidRDefault="0071528A" w:rsidP="006D2FB3">
      <w:pPr>
        <w:pStyle w:val="Akapitzlist"/>
        <w:numPr>
          <w:ilvl w:val="0"/>
          <w:numId w:val="30"/>
        </w:numPr>
        <w:shd w:val="clear" w:color="auto" w:fill="FFFFFF"/>
        <w:spacing w:before="120" w:line="360" w:lineRule="auto"/>
        <w:ind w:left="360"/>
        <w:rPr>
          <w:rFonts w:ascii="Arial" w:hAnsi="Arial" w:cs="Arial"/>
        </w:rPr>
      </w:pPr>
      <w:r w:rsidRPr="007D2689">
        <w:rPr>
          <w:rFonts w:ascii="Arial" w:hAnsi="Arial" w:cs="Arial"/>
          <w:color w:val="000000"/>
        </w:rPr>
        <w:t>zakup urządzeń wspomagających odbiór dźwięku,</w:t>
      </w:r>
      <w:r w:rsidRPr="007D2689">
        <w:rPr>
          <w:rFonts w:ascii="Arial" w:hAnsi="Arial" w:cs="Arial"/>
          <w:color w:val="000000"/>
        </w:rPr>
        <w:br/>
        <w:t>oraz inne przedmioty lub urządzenia niezbędne do sprawniejszego funkcjonowania osoby niepełnosprawnej.</w:t>
      </w:r>
      <w:bookmarkEnd w:id="0"/>
    </w:p>
    <w:sectPr w:rsidR="0071528A" w:rsidRPr="007D2689">
      <w:pgSz w:w="11906" w:h="16838"/>
      <w:pgMar w:top="1418" w:right="1418" w:bottom="1418" w:left="1418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;宋体">
    <w:altName w:val="Yu Gothic"/>
    <w:panose1 w:val="00000000000000000000"/>
    <w:charset w:val="8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17FA4"/>
    <w:multiLevelType w:val="hybridMultilevel"/>
    <w:tmpl w:val="1AA0E082"/>
    <w:lvl w:ilvl="0" w:tplc="F1E44798">
      <w:start w:val="3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C3C35"/>
    <w:multiLevelType w:val="multilevel"/>
    <w:tmpl w:val="B0F66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;宋体" w:hAnsi="Arial" w:cs="Aria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173209"/>
    <w:multiLevelType w:val="hybridMultilevel"/>
    <w:tmpl w:val="42B6B3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17BFD"/>
    <w:multiLevelType w:val="hybridMultilevel"/>
    <w:tmpl w:val="D4FE9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64A0B"/>
    <w:multiLevelType w:val="hybridMultilevel"/>
    <w:tmpl w:val="9BBAA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B0F2E"/>
    <w:multiLevelType w:val="hybridMultilevel"/>
    <w:tmpl w:val="3828CBF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84D9D"/>
    <w:multiLevelType w:val="hybridMultilevel"/>
    <w:tmpl w:val="8A10F960"/>
    <w:lvl w:ilvl="0" w:tplc="0415000F">
      <w:start w:val="1"/>
      <w:numFmt w:val="decimal"/>
      <w:lvlText w:val="%1."/>
      <w:lvlJc w:val="left"/>
      <w:pPr>
        <w:ind w:left="2220" w:hanging="360"/>
      </w:pPr>
    </w:lvl>
    <w:lvl w:ilvl="1" w:tplc="04150019" w:tentative="1">
      <w:start w:val="1"/>
      <w:numFmt w:val="lowerLetter"/>
      <w:lvlText w:val="%2."/>
      <w:lvlJc w:val="left"/>
      <w:pPr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ind w:left="4380" w:hanging="360"/>
      </w:pPr>
    </w:lvl>
    <w:lvl w:ilvl="4" w:tplc="04150019" w:tentative="1">
      <w:start w:val="1"/>
      <w:numFmt w:val="lowerLetter"/>
      <w:lvlText w:val="%5."/>
      <w:lvlJc w:val="left"/>
      <w:pPr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7" w15:restartNumberingAfterBreak="0">
    <w:nsid w:val="30FE44FF"/>
    <w:multiLevelType w:val="hybridMultilevel"/>
    <w:tmpl w:val="F29CD4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57ED1"/>
    <w:multiLevelType w:val="hybridMultilevel"/>
    <w:tmpl w:val="BB3808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E0098"/>
    <w:multiLevelType w:val="hybridMultilevel"/>
    <w:tmpl w:val="7CA441F8"/>
    <w:lvl w:ilvl="0" w:tplc="0F3CC72C">
      <w:start w:val="5"/>
      <w:numFmt w:val="decimal"/>
      <w:lvlText w:val="%1."/>
      <w:lvlJc w:val="left"/>
      <w:pPr>
        <w:ind w:left="643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36ED6C1C"/>
    <w:multiLevelType w:val="hybridMultilevel"/>
    <w:tmpl w:val="651683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13F79"/>
    <w:multiLevelType w:val="hybridMultilevel"/>
    <w:tmpl w:val="C8EC9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021A02"/>
    <w:multiLevelType w:val="hybridMultilevel"/>
    <w:tmpl w:val="0BAE7EC8"/>
    <w:lvl w:ilvl="0" w:tplc="0415000F">
      <w:start w:val="1"/>
      <w:numFmt w:val="decimal"/>
      <w:lvlText w:val="%1."/>
      <w:lvlJc w:val="left"/>
      <w:pPr>
        <w:ind w:left="675" w:hanging="360"/>
      </w:p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3" w15:restartNumberingAfterBreak="0">
    <w:nsid w:val="44150B2D"/>
    <w:multiLevelType w:val="hybridMultilevel"/>
    <w:tmpl w:val="C71E4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5F1441"/>
    <w:multiLevelType w:val="hybridMultilevel"/>
    <w:tmpl w:val="04AA4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101ED"/>
    <w:multiLevelType w:val="hybridMultilevel"/>
    <w:tmpl w:val="095A4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31017B"/>
    <w:multiLevelType w:val="hybridMultilevel"/>
    <w:tmpl w:val="B25C0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C75789"/>
    <w:multiLevelType w:val="hybridMultilevel"/>
    <w:tmpl w:val="EAD46902"/>
    <w:lvl w:ilvl="0" w:tplc="31480EC4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48613A"/>
    <w:multiLevelType w:val="hybridMultilevel"/>
    <w:tmpl w:val="FEFA7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728D2"/>
    <w:multiLevelType w:val="hybridMultilevel"/>
    <w:tmpl w:val="B58C3568"/>
    <w:lvl w:ilvl="0" w:tplc="04150017">
      <w:start w:val="1"/>
      <w:numFmt w:val="lowerLetter"/>
      <w:lvlText w:val="%1)"/>
      <w:lvlJc w:val="left"/>
      <w:pPr>
        <w:ind w:left="2280" w:hanging="360"/>
      </w:p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0" w15:restartNumberingAfterBreak="0">
    <w:nsid w:val="4FA65DF4"/>
    <w:multiLevelType w:val="hybridMultilevel"/>
    <w:tmpl w:val="D906362E"/>
    <w:lvl w:ilvl="0" w:tplc="E63053A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F0522F"/>
    <w:multiLevelType w:val="hybridMultilevel"/>
    <w:tmpl w:val="12743F02"/>
    <w:lvl w:ilvl="0" w:tplc="32508446">
      <w:start w:val="20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2A7097"/>
    <w:multiLevelType w:val="hybridMultilevel"/>
    <w:tmpl w:val="4B36E540"/>
    <w:lvl w:ilvl="0" w:tplc="577A3AB2">
      <w:start w:val="5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9E54BBF"/>
    <w:multiLevelType w:val="hybridMultilevel"/>
    <w:tmpl w:val="6F069A30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 w15:restartNumberingAfterBreak="0">
    <w:nsid w:val="709C708F"/>
    <w:multiLevelType w:val="multilevel"/>
    <w:tmpl w:val="E232190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SimSun;宋体" w:hAnsi="Times New Roman" w:cs="Times New Roman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2171E5C"/>
    <w:multiLevelType w:val="hybridMultilevel"/>
    <w:tmpl w:val="9168C40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34565"/>
    <w:multiLevelType w:val="hybridMultilevel"/>
    <w:tmpl w:val="143A58B8"/>
    <w:lvl w:ilvl="0" w:tplc="ED6ABCF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3C2F0A"/>
    <w:multiLevelType w:val="hybridMultilevel"/>
    <w:tmpl w:val="0EBC9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5740F0"/>
    <w:multiLevelType w:val="hybridMultilevel"/>
    <w:tmpl w:val="D9A4E788"/>
    <w:lvl w:ilvl="0" w:tplc="E564DE96">
      <w:start w:val="1"/>
      <w:numFmt w:val="decimal"/>
      <w:lvlText w:val="%1."/>
      <w:lvlJc w:val="left"/>
      <w:pPr>
        <w:ind w:left="1800" w:hanging="360"/>
      </w:pPr>
      <w:rPr>
        <w:rFonts w:ascii="Arial" w:eastAsia="SimSun;宋体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88D0653"/>
    <w:multiLevelType w:val="hybridMultilevel"/>
    <w:tmpl w:val="A66ADAD6"/>
    <w:lvl w:ilvl="0" w:tplc="04150017">
      <w:start w:val="1"/>
      <w:numFmt w:val="lowerLetter"/>
      <w:lvlText w:val="%1)"/>
      <w:lvlJc w:val="left"/>
      <w:pPr>
        <w:ind w:left="2220" w:hanging="360"/>
      </w:pPr>
    </w:lvl>
    <w:lvl w:ilvl="1" w:tplc="04150019" w:tentative="1">
      <w:start w:val="1"/>
      <w:numFmt w:val="lowerLetter"/>
      <w:lvlText w:val="%2."/>
      <w:lvlJc w:val="left"/>
      <w:pPr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ind w:left="4380" w:hanging="360"/>
      </w:pPr>
    </w:lvl>
    <w:lvl w:ilvl="4" w:tplc="04150019" w:tentative="1">
      <w:start w:val="1"/>
      <w:numFmt w:val="lowerLetter"/>
      <w:lvlText w:val="%5."/>
      <w:lvlJc w:val="left"/>
      <w:pPr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0" w15:restartNumberingAfterBreak="0">
    <w:nsid w:val="7A107E8C"/>
    <w:multiLevelType w:val="hybridMultilevel"/>
    <w:tmpl w:val="CF3A5B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4"/>
  </w:num>
  <w:num w:numId="3">
    <w:abstractNumId w:val="12"/>
  </w:num>
  <w:num w:numId="4">
    <w:abstractNumId w:val="17"/>
  </w:num>
  <w:num w:numId="5">
    <w:abstractNumId w:val="22"/>
  </w:num>
  <w:num w:numId="6">
    <w:abstractNumId w:val="28"/>
  </w:num>
  <w:num w:numId="7">
    <w:abstractNumId w:val="0"/>
  </w:num>
  <w:num w:numId="8">
    <w:abstractNumId w:val="11"/>
  </w:num>
  <w:num w:numId="9">
    <w:abstractNumId w:val="30"/>
  </w:num>
  <w:num w:numId="10">
    <w:abstractNumId w:val="9"/>
  </w:num>
  <w:num w:numId="11">
    <w:abstractNumId w:val="5"/>
  </w:num>
  <w:num w:numId="12">
    <w:abstractNumId w:val="21"/>
  </w:num>
  <w:num w:numId="13">
    <w:abstractNumId w:val="26"/>
  </w:num>
  <w:num w:numId="14">
    <w:abstractNumId w:val="20"/>
  </w:num>
  <w:num w:numId="15">
    <w:abstractNumId w:val="7"/>
  </w:num>
  <w:num w:numId="16">
    <w:abstractNumId w:val="25"/>
  </w:num>
  <w:num w:numId="17">
    <w:abstractNumId w:val="16"/>
  </w:num>
  <w:num w:numId="18">
    <w:abstractNumId w:val="14"/>
  </w:num>
  <w:num w:numId="19">
    <w:abstractNumId w:val="13"/>
  </w:num>
  <w:num w:numId="20">
    <w:abstractNumId w:val="8"/>
  </w:num>
  <w:num w:numId="21">
    <w:abstractNumId w:val="15"/>
  </w:num>
  <w:num w:numId="22">
    <w:abstractNumId w:val="27"/>
  </w:num>
  <w:num w:numId="23">
    <w:abstractNumId w:val="3"/>
  </w:num>
  <w:num w:numId="24">
    <w:abstractNumId w:val="18"/>
  </w:num>
  <w:num w:numId="25">
    <w:abstractNumId w:val="10"/>
  </w:num>
  <w:num w:numId="26">
    <w:abstractNumId w:val="2"/>
  </w:num>
  <w:num w:numId="27">
    <w:abstractNumId w:val="4"/>
  </w:num>
  <w:num w:numId="28">
    <w:abstractNumId w:val="23"/>
  </w:num>
  <w:num w:numId="29">
    <w:abstractNumId w:val="19"/>
  </w:num>
  <w:num w:numId="30">
    <w:abstractNumId w:val="29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28A"/>
    <w:rsid w:val="00284A21"/>
    <w:rsid w:val="002A11B5"/>
    <w:rsid w:val="003422F7"/>
    <w:rsid w:val="004B3CF2"/>
    <w:rsid w:val="004E1B17"/>
    <w:rsid w:val="006D2FB3"/>
    <w:rsid w:val="0071528A"/>
    <w:rsid w:val="00744F59"/>
    <w:rsid w:val="007D2689"/>
    <w:rsid w:val="008973F9"/>
    <w:rsid w:val="009F5955"/>
    <w:rsid w:val="00B10FFA"/>
    <w:rsid w:val="00B94C0B"/>
    <w:rsid w:val="00D01079"/>
    <w:rsid w:val="00E413E0"/>
    <w:rsid w:val="00E95AB3"/>
    <w:rsid w:val="00F4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5E0AA"/>
  <w15:chartTrackingRefBased/>
  <w15:docId w15:val="{E35467FF-A12B-494D-A87D-8C1E56BF0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528A"/>
    <w:pPr>
      <w:widowControl w:val="0"/>
      <w:suppressAutoHyphens/>
      <w:spacing w:after="0" w:line="240" w:lineRule="auto"/>
      <w:textAlignment w:val="baseline"/>
    </w:pPr>
    <w:rPr>
      <w:rFonts w:ascii="Calibri" w:eastAsia="SimSun;宋体" w:hAnsi="Calibri" w:cs="Calibri"/>
      <w:kern w:val="2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52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152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71528A"/>
    <w:pPr>
      <w:suppressAutoHyphens/>
      <w:spacing w:after="0" w:line="240" w:lineRule="auto"/>
      <w:textAlignment w:val="baseline"/>
    </w:pPr>
    <w:rPr>
      <w:rFonts w:ascii="Calibri" w:eastAsia="SimSun;宋体" w:hAnsi="Calibri" w:cs="Calibri"/>
      <w:kern w:val="2"/>
      <w:sz w:val="24"/>
      <w:szCs w:val="24"/>
      <w:lang w:eastAsia="zh-CN"/>
    </w:rPr>
  </w:style>
  <w:style w:type="paragraph" w:styleId="Akapitzlist">
    <w:name w:val="List Paragraph"/>
    <w:basedOn w:val="Standard"/>
    <w:qFormat/>
    <w:rsid w:val="0071528A"/>
    <w:pPr>
      <w:ind w:left="720"/>
    </w:pPr>
  </w:style>
  <w:style w:type="paragraph" w:styleId="Zwykytekst">
    <w:name w:val="Plain Text"/>
    <w:basedOn w:val="Normalny"/>
    <w:link w:val="ZwykytekstZnak"/>
    <w:qFormat/>
    <w:rsid w:val="0071528A"/>
    <w:pPr>
      <w:widowControl/>
      <w:suppressAutoHyphens w:val="0"/>
      <w:textAlignment w:val="auto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71528A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NormalnyWeb">
    <w:name w:val="Normal (Web)"/>
    <w:basedOn w:val="Normalny"/>
    <w:qFormat/>
    <w:rsid w:val="0071528A"/>
    <w:pPr>
      <w:widowControl/>
      <w:suppressAutoHyphens w:val="0"/>
      <w:spacing w:before="280" w:after="119"/>
      <w:textAlignment w:val="auto"/>
    </w:pPr>
    <w:rPr>
      <w:rFonts w:ascii="Times New Roman" w:eastAsia="Times New Roman" w:hAnsi="Times New Roman" w:cs="Times New Roman"/>
      <w:color w:val="000000"/>
      <w:kern w:val="0"/>
      <w:sz w:val="24"/>
      <w:szCs w:val="24"/>
    </w:rPr>
  </w:style>
  <w:style w:type="paragraph" w:customStyle="1" w:styleId="western">
    <w:name w:val="western"/>
    <w:basedOn w:val="Normalny"/>
    <w:qFormat/>
    <w:rsid w:val="0071528A"/>
    <w:pPr>
      <w:widowControl/>
      <w:suppressAutoHyphens w:val="0"/>
      <w:spacing w:before="280" w:after="119"/>
      <w:textAlignment w:val="auto"/>
    </w:pPr>
    <w:rPr>
      <w:rFonts w:eastAsia="Times New Roman"/>
      <w:color w:val="000000"/>
      <w:kern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71528A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71528A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66B85-BCBF-44B7-8B27-CB8A3B080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2270</Words>
  <Characters>13626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Oleska</dc:creator>
  <cp:keywords/>
  <dc:description/>
  <cp:lastModifiedBy>Justyna Kindlein</cp:lastModifiedBy>
  <cp:revision>2</cp:revision>
  <dcterms:created xsi:type="dcterms:W3CDTF">2026-04-22T10:27:00Z</dcterms:created>
  <dcterms:modified xsi:type="dcterms:W3CDTF">2026-04-22T10:27:00Z</dcterms:modified>
</cp:coreProperties>
</file>