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851F9" w14:textId="40CACD84" w:rsidR="00B823B6" w:rsidRPr="007B5B95" w:rsidRDefault="00B823B6" w:rsidP="00CB56B3">
      <w:pPr>
        <w:pStyle w:val="Nagwek1"/>
        <w:spacing w:before="0" w:line="360" w:lineRule="auto"/>
        <w:jc w:val="left"/>
        <w:rPr>
          <w:rFonts w:ascii="Arial" w:hAnsi="Arial" w:cs="Arial"/>
          <w:color w:val="000000" w:themeColor="text1"/>
          <w:sz w:val="40"/>
        </w:rPr>
      </w:pPr>
      <w:r w:rsidRPr="007B5B95">
        <w:rPr>
          <w:rFonts w:ascii="Arial" w:hAnsi="Arial" w:cs="Arial"/>
          <w:color w:val="000000" w:themeColor="text1"/>
          <w:sz w:val="40"/>
        </w:rPr>
        <w:t>Załącznik Nr</w:t>
      </w:r>
      <w:r w:rsidR="00B21D67">
        <w:rPr>
          <w:rFonts w:ascii="Arial" w:hAnsi="Arial" w:cs="Arial"/>
          <w:color w:val="000000" w:themeColor="text1"/>
          <w:sz w:val="40"/>
        </w:rPr>
        <w:t xml:space="preserve"> </w:t>
      </w:r>
      <w:r w:rsidRPr="007B5B95">
        <w:rPr>
          <w:rFonts w:ascii="Arial" w:hAnsi="Arial" w:cs="Arial"/>
          <w:color w:val="000000" w:themeColor="text1"/>
          <w:sz w:val="40"/>
        </w:rPr>
        <w:t>1</w:t>
      </w:r>
      <w:r w:rsidR="00B21D67">
        <w:rPr>
          <w:rFonts w:ascii="Arial" w:hAnsi="Arial" w:cs="Arial"/>
          <w:color w:val="000000" w:themeColor="text1"/>
          <w:sz w:val="40"/>
        </w:rPr>
        <w:t xml:space="preserve"> </w:t>
      </w:r>
      <w:r w:rsidRPr="007B5B95">
        <w:rPr>
          <w:rFonts w:ascii="Arial" w:hAnsi="Arial" w:cs="Arial"/>
          <w:color w:val="000000" w:themeColor="text1"/>
          <w:sz w:val="40"/>
        </w:rPr>
        <w:t>do uchwały Nr</w:t>
      </w:r>
      <w:r w:rsidR="00B21D67">
        <w:rPr>
          <w:rFonts w:ascii="Arial" w:hAnsi="Arial" w:cs="Arial"/>
          <w:color w:val="000000" w:themeColor="text1"/>
          <w:sz w:val="40"/>
        </w:rPr>
        <w:t xml:space="preserve"> </w:t>
      </w:r>
      <w:r w:rsidRPr="007B5B95">
        <w:rPr>
          <w:rFonts w:ascii="Arial" w:hAnsi="Arial" w:cs="Arial"/>
          <w:color w:val="000000" w:themeColor="text1"/>
          <w:sz w:val="40"/>
        </w:rPr>
        <w:t>8/18/25 Zarządu Powiatu Zgierskiego z dnia 13</w:t>
      </w:r>
      <w:r w:rsidR="00B21D67">
        <w:rPr>
          <w:rFonts w:ascii="Arial" w:hAnsi="Arial" w:cs="Arial"/>
          <w:color w:val="000000" w:themeColor="text1"/>
          <w:sz w:val="40"/>
        </w:rPr>
        <w:t xml:space="preserve"> </w:t>
      </w:r>
      <w:r w:rsidRPr="007B5B95">
        <w:rPr>
          <w:rFonts w:ascii="Arial" w:hAnsi="Arial" w:cs="Arial"/>
          <w:color w:val="000000" w:themeColor="text1"/>
          <w:sz w:val="40"/>
        </w:rPr>
        <w:t>lutego 2025</w:t>
      </w:r>
      <w:r w:rsidR="00B21D67">
        <w:rPr>
          <w:rFonts w:ascii="Arial" w:hAnsi="Arial" w:cs="Arial"/>
          <w:color w:val="000000" w:themeColor="text1"/>
          <w:sz w:val="40"/>
        </w:rPr>
        <w:t xml:space="preserve"> </w:t>
      </w:r>
      <w:r w:rsidRPr="007B5B95">
        <w:rPr>
          <w:rFonts w:ascii="Arial" w:hAnsi="Arial" w:cs="Arial"/>
          <w:color w:val="000000" w:themeColor="text1"/>
          <w:sz w:val="40"/>
        </w:rPr>
        <w:t>r.</w:t>
      </w:r>
    </w:p>
    <w:p w14:paraId="549DCBAC" w14:textId="5B4B9AB9" w:rsidR="00B823B6" w:rsidRPr="007B5B95" w:rsidRDefault="00B823B6" w:rsidP="00CB56B3">
      <w:pPr>
        <w:pStyle w:val="Nagwek2"/>
        <w:spacing w:before="0" w:line="360" w:lineRule="auto"/>
        <w:jc w:val="left"/>
        <w:rPr>
          <w:rFonts w:ascii="Arial" w:hAnsi="Arial" w:cs="Arial"/>
          <w:color w:val="000000" w:themeColor="text1"/>
          <w:sz w:val="44"/>
          <w:szCs w:val="32"/>
        </w:rPr>
      </w:pPr>
      <w:r w:rsidRPr="007B5B95">
        <w:rPr>
          <w:rFonts w:ascii="Arial" w:hAnsi="Arial" w:cs="Arial"/>
          <w:color w:val="000000" w:themeColor="text1"/>
          <w:sz w:val="36"/>
        </w:rPr>
        <w:t>Regulamin Organizacyjny Powiatowego Centrum Pomocy Rodzinie w</w:t>
      </w:r>
      <w:r w:rsidR="00B21D67">
        <w:rPr>
          <w:rFonts w:ascii="Arial" w:hAnsi="Arial" w:cs="Arial"/>
          <w:color w:val="000000" w:themeColor="text1"/>
          <w:sz w:val="36"/>
        </w:rPr>
        <w:t xml:space="preserve"> </w:t>
      </w:r>
      <w:r w:rsidRPr="007B5B95">
        <w:rPr>
          <w:rFonts w:ascii="Arial" w:hAnsi="Arial" w:cs="Arial"/>
          <w:color w:val="000000" w:themeColor="text1"/>
          <w:sz w:val="36"/>
        </w:rPr>
        <w:t>Zgierzu</w:t>
      </w:r>
      <w:r w:rsidRPr="007B5B95">
        <w:rPr>
          <w:rFonts w:ascii="Arial" w:hAnsi="Arial" w:cs="Arial"/>
          <w:color w:val="000000" w:themeColor="text1"/>
          <w:sz w:val="44"/>
          <w:szCs w:val="32"/>
        </w:rPr>
        <w:t xml:space="preserve"> </w:t>
      </w:r>
    </w:p>
    <w:p w14:paraId="12F10D27" w14:textId="29441652" w:rsidR="00AD08F2" w:rsidRDefault="00B823B6" w:rsidP="00CB56B3">
      <w:pPr>
        <w:keepNext/>
        <w:spacing w:line="360" w:lineRule="auto"/>
        <w:jc w:val="left"/>
        <w:rPr>
          <w:rStyle w:val="Nagwek4Znak"/>
          <w:rFonts w:ascii="Arial" w:hAnsi="Arial" w:cs="Arial"/>
          <w:i w:val="0"/>
          <w:color w:val="000000" w:themeColor="text1"/>
          <w:sz w:val="28"/>
        </w:rPr>
      </w:pPr>
      <w:r w:rsidRPr="007B5B95">
        <w:rPr>
          <w:rStyle w:val="Nagwek3Znak"/>
          <w:rFonts w:ascii="Arial" w:hAnsi="Arial" w:cs="Arial"/>
          <w:color w:val="000000" w:themeColor="text1"/>
          <w:sz w:val="32"/>
        </w:rPr>
        <w:t>Rozdział 1. Postanowienia ogólne</w:t>
      </w:r>
      <w:r w:rsidRPr="007B5B95">
        <w:rPr>
          <w:rStyle w:val="Nagwek3Znak"/>
          <w:color w:val="000000" w:themeColor="text1"/>
          <w:sz w:val="32"/>
        </w:rPr>
        <w:t xml:space="preserve"> </w:t>
      </w:r>
      <w:r w:rsidRPr="007B5B95">
        <w:rPr>
          <w:rStyle w:val="Nagwek3Znak"/>
          <w:color w:val="000000" w:themeColor="text1"/>
          <w:sz w:val="32"/>
        </w:rPr>
        <w:br/>
      </w:r>
      <w:r w:rsidRPr="007B5B95">
        <w:rPr>
          <w:rStyle w:val="Nagwek4Znak"/>
          <w:rFonts w:ascii="Arial" w:hAnsi="Arial" w:cs="Arial"/>
          <w:i w:val="0"/>
          <w:color w:val="000000" w:themeColor="text1"/>
          <w:sz w:val="28"/>
        </w:rPr>
        <w:t>§1.</w:t>
      </w:r>
    </w:p>
    <w:p w14:paraId="72C37677" w14:textId="01F7B1B9" w:rsidR="00B21D67" w:rsidRDefault="00B823B6" w:rsidP="00CB56B3">
      <w:pPr>
        <w:keepNext/>
        <w:spacing w:line="360" w:lineRule="auto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7B5B95">
        <w:rPr>
          <w:rFonts w:ascii="Arial" w:hAnsi="Arial" w:cs="Arial"/>
          <w:color w:val="000000" w:themeColor="text1"/>
          <w:sz w:val="24"/>
          <w:u w:color="000000"/>
        </w:rPr>
        <w:t>Powiatowe Centrum Pomocy Rodzinie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24"/>
          <w:u w:color="000000"/>
        </w:rPr>
        <w:t>Zgierzu jest jednostką organizacyjną Powiatu Zgierskiego.</w:t>
      </w:r>
    </w:p>
    <w:p w14:paraId="3DD597C8" w14:textId="34190D8C" w:rsidR="00AD08F2" w:rsidRPr="00A1182F" w:rsidRDefault="00B823B6" w:rsidP="00CB56B3">
      <w:pPr>
        <w:keepNext/>
        <w:spacing w:line="360" w:lineRule="auto"/>
        <w:jc w:val="left"/>
        <w:rPr>
          <w:rFonts w:ascii="Arial" w:hAnsi="Arial" w:cs="Arial"/>
          <w:b/>
          <w:i/>
          <w:iCs/>
          <w:sz w:val="24"/>
        </w:rPr>
      </w:pPr>
      <w:r w:rsidRPr="00A1182F">
        <w:rPr>
          <w:rStyle w:val="Nagwek4Znak"/>
          <w:rFonts w:ascii="Arial" w:hAnsi="Arial" w:cs="Arial"/>
          <w:i w:val="0"/>
          <w:iCs w:val="0"/>
          <w:color w:val="auto"/>
          <w:sz w:val="28"/>
          <w:szCs w:val="28"/>
        </w:rPr>
        <w:t>§2.</w:t>
      </w:r>
      <w:r w:rsidRPr="00A1182F">
        <w:rPr>
          <w:rFonts w:ascii="Arial" w:hAnsi="Arial" w:cs="Arial"/>
          <w:b/>
          <w:i/>
          <w:iCs/>
          <w:sz w:val="24"/>
        </w:rPr>
        <w:t> </w:t>
      </w:r>
    </w:p>
    <w:p w14:paraId="1314FA16" w14:textId="154FC80B" w:rsidR="008E4DEC" w:rsidRPr="008E4DEC" w:rsidRDefault="00B823B6" w:rsidP="00CB56B3">
      <w:pPr>
        <w:pStyle w:val="Akapitzlist"/>
        <w:keepNext/>
        <w:numPr>
          <w:ilvl w:val="0"/>
          <w:numId w:val="3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4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Regulamin organizacyjny zwany dalej Regulaminem określa organizację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zasady funkcjonowania Powiatowego Centrum Pomocy Rodzinie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Zgierzu.</w:t>
      </w:r>
    </w:p>
    <w:p w14:paraId="64DF8E91" w14:textId="6F16D67D" w:rsidR="007B5B95" w:rsidRPr="008E4DEC" w:rsidRDefault="00B823B6" w:rsidP="00CB56B3">
      <w:pPr>
        <w:pStyle w:val="Akapitzlist"/>
        <w:keepNext/>
        <w:numPr>
          <w:ilvl w:val="0"/>
          <w:numId w:val="3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4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Ilekroć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niniejszym Regulaminie jest mowa o:</w:t>
      </w:r>
    </w:p>
    <w:p w14:paraId="4D06F5EB" w14:textId="6DC2AF00" w:rsidR="008E4DEC" w:rsidRPr="008E4DEC" w:rsidRDefault="00B823B6" w:rsidP="00CB56B3">
      <w:pPr>
        <w:pStyle w:val="Akapitzlist"/>
        <w:keepNext/>
        <w:numPr>
          <w:ilvl w:val="0"/>
          <w:numId w:val="4"/>
        </w:num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4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PCPR – oznacza to Powiatowe Centrum Pomocy Rodzinie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Zgierzu;</w:t>
      </w:r>
    </w:p>
    <w:p w14:paraId="7D325D67" w14:textId="77777777" w:rsidR="008E4DEC" w:rsidRPr="008E4DEC" w:rsidRDefault="00B823B6" w:rsidP="00CB56B3">
      <w:pPr>
        <w:pStyle w:val="Akapitzlist"/>
        <w:keepNext/>
        <w:numPr>
          <w:ilvl w:val="0"/>
          <w:numId w:val="4"/>
        </w:num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4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Staroście – oznacza to Starostę Zgierskiego;</w:t>
      </w:r>
    </w:p>
    <w:p w14:paraId="19146477" w14:textId="77777777" w:rsidR="008E4DEC" w:rsidRPr="008E4DEC" w:rsidRDefault="00B823B6" w:rsidP="00CB56B3">
      <w:pPr>
        <w:pStyle w:val="Akapitzlist"/>
        <w:keepNext/>
        <w:numPr>
          <w:ilvl w:val="0"/>
          <w:numId w:val="4"/>
        </w:num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4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Dyrektorze – oznacza to Dyrektora Powiatowego Centrum Pomocy Rodzinie w Zgierzu;</w:t>
      </w:r>
    </w:p>
    <w:p w14:paraId="36B1CDDE" w14:textId="57323FC2" w:rsidR="008E4DEC" w:rsidRPr="008E4DEC" w:rsidRDefault="00B823B6" w:rsidP="00CB56B3">
      <w:pPr>
        <w:pStyle w:val="Akapitzlist"/>
        <w:keepNext/>
        <w:numPr>
          <w:ilvl w:val="0"/>
          <w:numId w:val="4"/>
        </w:num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4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Zastępcy Dyrektora – oznacza to Zastępcę Dyrektora Powiatowego Centrum Pomocy Rodzinie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Zgierzu;</w:t>
      </w:r>
    </w:p>
    <w:p w14:paraId="060B50B9" w14:textId="77777777" w:rsidR="008E4DEC" w:rsidRPr="008E4DEC" w:rsidRDefault="00B823B6" w:rsidP="00CB56B3">
      <w:pPr>
        <w:pStyle w:val="Akapitzlist"/>
        <w:keepNext/>
        <w:numPr>
          <w:ilvl w:val="0"/>
          <w:numId w:val="4"/>
        </w:num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4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Dziale – oznacza to wewnętrzną komórkę organizacyjną PCPR;</w:t>
      </w:r>
    </w:p>
    <w:p w14:paraId="35A85306" w14:textId="065500C6" w:rsidR="00B823B6" w:rsidRPr="008E4DEC" w:rsidRDefault="00B823B6" w:rsidP="00CB56B3">
      <w:pPr>
        <w:pStyle w:val="Akapitzlist"/>
        <w:keepNext/>
        <w:numPr>
          <w:ilvl w:val="0"/>
          <w:numId w:val="4"/>
        </w:num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4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PIK – oznacza to Punkt Interwencji Kryzysowej.</w:t>
      </w:r>
    </w:p>
    <w:p w14:paraId="1585F02A" w14:textId="42048B97" w:rsidR="00B823B6" w:rsidRPr="007B5B95" w:rsidRDefault="00B823B6" w:rsidP="00CB56B3">
      <w:pPr>
        <w:pStyle w:val="Nagwek3"/>
        <w:spacing w:before="0" w:line="360" w:lineRule="auto"/>
        <w:rPr>
          <w:rFonts w:ascii="Arial" w:hAnsi="Arial" w:cs="Arial"/>
          <w:color w:val="000000" w:themeColor="text1"/>
          <w:sz w:val="32"/>
          <w:szCs w:val="32"/>
          <w:u w:color="000000"/>
        </w:rPr>
      </w:pPr>
      <w:r w:rsidRPr="007B5B95">
        <w:rPr>
          <w:rFonts w:ascii="Arial" w:hAnsi="Arial" w:cs="Arial"/>
          <w:color w:val="000000" w:themeColor="text1"/>
          <w:sz w:val="32"/>
          <w:szCs w:val="32"/>
        </w:rPr>
        <w:t>Rozdział 2.</w:t>
      </w:r>
      <w:r w:rsidR="00AD2F14"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>Siedziba PCPR i</w:t>
      </w:r>
      <w:r w:rsidR="00A1182F">
        <w:rPr>
          <w:rFonts w:ascii="Arial" w:hAnsi="Arial" w:cs="Arial"/>
          <w:color w:val="000000" w:themeColor="text1"/>
          <w:sz w:val="32"/>
          <w:szCs w:val="32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>obszar działania</w:t>
      </w:r>
    </w:p>
    <w:p w14:paraId="3A78F947" w14:textId="7C216C49" w:rsidR="00AD08F2" w:rsidRDefault="00B823B6" w:rsidP="00CB56B3">
      <w:pPr>
        <w:keepLines/>
        <w:spacing w:line="360" w:lineRule="auto"/>
        <w:jc w:val="left"/>
        <w:rPr>
          <w:rFonts w:ascii="Arial" w:hAnsi="Arial" w:cs="Arial"/>
          <w:b/>
          <w:sz w:val="28"/>
          <w:szCs w:val="28"/>
        </w:rPr>
      </w:pPr>
      <w:r w:rsidRPr="005A6CB4">
        <w:rPr>
          <w:rStyle w:val="Nagwek4Znak"/>
          <w:rFonts w:ascii="Arial" w:hAnsi="Arial" w:cs="Arial"/>
          <w:i w:val="0"/>
          <w:color w:val="auto"/>
          <w:sz w:val="28"/>
          <w:szCs w:val="28"/>
        </w:rPr>
        <w:t>§3</w:t>
      </w:r>
      <w:r w:rsidRPr="00DA424B">
        <w:rPr>
          <w:rStyle w:val="Nagwek4Znak"/>
          <w:rFonts w:ascii="Arial" w:hAnsi="Arial" w:cs="Arial"/>
          <w:color w:val="auto"/>
          <w:sz w:val="28"/>
          <w:szCs w:val="28"/>
        </w:rPr>
        <w:t>.</w:t>
      </w:r>
    </w:p>
    <w:p w14:paraId="6F666060" w14:textId="77777777" w:rsidR="008E4DEC" w:rsidRDefault="00B823B6" w:rsidP="00CB56B3">
      <w:pPr>
        <w:pStyle w:val="Akapitzlist"/>
        <w:keepLines/>
        <w:numPr>
          <w:ilvl w:val="0"/>
          <w:numId w:val="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Siedzibą PCPR jest miasto Zgierz.</w:t>
      </w:r>
    </w:p>
    <w:p w14:paraId="1ACF1777" w14:textId="6B246C94" w:rsidR="00B823B6" w:rsidRPr="008E4DEC" w:rsidRDefault="00B823B6" w:rsidP="00CB56B3">
      <w:pPr>
        <w:pStyle w:val="Akapitzlist"/>
        <w:keepLines/>
        <w:numPr>
          <w:ilvl w:val="0"/>
          <w:numId w:val="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Terenem działania PCPR jest obszar powiatu zgierskiego.</w:t>
      </w:r>
    </w:p>
    <w:p w14:paraId="15C3DF70" w14:textId="2EE79A02" w:rsidR="00B823B6" w:rsidRPr="007B5B95" w:rsidRDefault="00B823B6" w:rsidP="00CB56B3">
      <w:pPr>
        <w:pStyle w:val="Nagwek3"/>
        <w:spacing w:before="0" w:line="360" w:lineRule="auto"/>
        <w:rPr>
          <w:rFonts w:ascii="Arial" w:hAnsi="Arial" w:cs="Arial"/>
          <w:color w:val="000000" w:themeColor="text1"/>
          <w:sz w:val="32"/>
          <w:szCs w:val="32"/>
          <w:u w:color="000000"/>
        </w:rPr>
      </w:pPr>
      <w:r w:rsidRPr="007B5B95">
        <w:rPr>
          <w:rFonts w:ascii="Arial" w:hAnsi="Arial" w:cs="Arial"/>
          <w:color w:val="000000" w:themeColor="text1"/>
          <w:sz w:val="32"/>
          <w:szCs w:val="32"/>
        </w:rPr>
        <w:t>Rozdział 3.</w:t>
      </w:r>
      <w:r w:rsidR="00DF3C32"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>Zadania PCPR</w:t>
      </w:r>
    </w:p>
    <w:p w14:paraId="6B5D2CF1" w14:textId="402991D2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sz w:val="24"/>
        </w:rPr>
      </w:pPr>
      <w:r w:rsidRPr="005A6CB4">
        <w:rPr>
          <w:rStyle w:val="Nagwek4Znak"/>
          <w:rFonts w:ascii="Arial" w:hAnsi="Arial" w:cs="Arial"/>
          <w:i w:val="0"/>
          <w:color w:val="auto"/>
          <w:sz w:val="28"/>
          <w:szCs w:val="28"/>
        </w:rPr>
        <w:t>§4.</w:t>
      </w:r>
    </w:p>
    <w:p w14:paraId="48777BC3" w14:textId="0C7C9DFA" w:rsidR="008E4DEC" w:rsidRDefault="00B823B6" w:rsidP="00CB56B3">
      <w:pPr>
        <w:pStyle w:val="Akapitzlist"/>
        <w:keepLines/>
        <w:numPr>
          <w:ilvl w:val="0"/>
          <w:numId w:val="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lastRenderedPageBreak/>
        <w:t>PCPR wykonuje zadania własne powiatu oraz zadania z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zakresu administracji rządowej wynikające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szczególności z: ustawy o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pomocy społecznej, ustawy o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> 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wspieraniu rodziny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systemie pieczy zastępczej, ustawy o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przeciwdziałaniu przemocy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rodzinie, ustawy o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rehabilitacji zawodowej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społecznej oraz zatrudnianiu osób niepełnosprawnych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ustawy o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ochronie zdrowia psychicznego.</w:t>
      </w:r>
    </w:p>
    <w:p w14:paraId="6B1C6338" w14:textId="3E6875AE" w:rsidR="00B823B6" w:rsidRPr="008E4DEC" w:rsidRDefault="00B823B6" w:rsidP="00CB56B3">
      <w:pPr>
        <w:pStyle w:val="Akapitzlist"/>
        <w:keepLines/>
        <w:numPr>
          <w:ilvl w:val="0"/>
          <w:numId w:val="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PCPR pełni rolę Organizatora Rodzinnej Pieczy Zastępczej.</w:t>
      </w:r>
    </w:p>
    <w:p w14:paraId="3B173A94" w14:textId="6F93FBA3" w:rsidR="00B823B6" w:rsidRPr="008E4DEC" w:rsidRDefault="00B823B6" w:rsidP="00CB56B3">
      <w:pPr>
        <w:pStyle w:val="Akapitzlist"/>
        <w:keepLines/>
        <w:numPr>
          <w:ilvl w:val="0"/>
          <w:numId w:val="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 celu realizacji zadań PCPR współdziała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szczególności z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organami administracji rządowej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samorządowej, organizacjami społecznymi, kościołami, związkami wyznaniowymi, fundacjami, stowarzyszeniami, policją, prokuraturą, sądami, pracodawcami oraz osobami fizycznymi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prawnymi.</w:t>
      </w:r>
    </w:p>
    <w:p w14:paraId="052F1483" w14:textId="0C3F8D97" w:rsidR="00B823B6" w:rsidRPr="00DA424B" w:rsidRDefault="00B823B6" w:rsidP="00CB56B3">
      <w:pPr>
        <w:pStyle w:val="Nagwek3"/>
        <w:spacing w:before="0" w:line="360" w:lineRule="auto"/>
        <w:rPr>
          <w:rFonts w:ascii="Arial" w:hAnsi="Arial" w:cs="Arial"/>
          <w:color w:val="auto"/>
          <w:sz w:val="32"/>
          <w:szCs w:val="32"/>
          <w:u w:color="000000"/>
        </w:rPr>
      </w:pPr>
      <w:r w:rsidRPr="00DA424B">
        <w:rPr>
          <w:rFonts w:ascii="Arial" w:hAnsi="Arial" w:cs="Arial"/>
          <w:color w:val="auto"/>
          <w:sz w:val="32"/>
          <w:szCs w:val="32"/>
        </w:rPr>
        <w:t>Rozdział 4.</w:t>
      </w:r>
      <w:r w:rsidR="00DF3C32" w:rsidRPr="00DA424B">
        <w:rPr>
          <w:rFonts w:ascii="Arial" w:hAnsi="Arial" w:cs="Arial"/>
          <w:color w:val="auto"/>
          <w:sz w:val="32"/>
          <w:szCs w:val="32"/>
          <w:u w:color="000000"/>
        </w:rPr>
        <w:t xml:space="preserve"> </w:t>
      </w:r>
      <w:r w:rsidRPr="00DA424B">
        <w:rPr>
          <w:rFonts w:ascii="Arial" w:hAnsi="Arial" w:cs="Arial"/>
          <w:color w:val="auto"/>
          <w:sz w:val="32"/>
          <w:szCs w:val="32"/>
          <w:u w:color="000000"/>
        </w:rPr>
        <w:t>Zasady działania i organizacja PCPR</w:t>
      </w:r>
    </w:p>
    <w:p w14:paraId="5BA0FCDE" w14:textId="15CBF697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auto"/>
          <w:sz w:val="28"/>
          <w:szCs w:val="28"/>
        </w:rPr>
        <w:t>§5</w:t>
      </w:r>
      <w:r w:rsidRPr="005A6CB4">
        <w:rPr>
          <w:rStyle w:val="Nagwek3Znak"/>
          <w:rFonts w:ascii="Arial" w:hAnsi="Arial" w:cs="Arial"/>
          <w:i/>
          <w:color w:val="000000" w:themeColor="text1"/>
          <w:sz w:val="28"/>
          <w:szCs w:val="28"/>
        </w:rPr>
        <w:t>.</w:t>
      </w:r>
    </w:p>
    <w:p w14:paraId="5653529C" w14:textId="2665666A" w:rsidR="008E4DEC" w:rsidRDefault="00B823B6" w:rsidP="00CB56B3">
      <w:pPr>
        <w:pStyle w:val="Akapitzlist"/>
        <w:keepLines/>
        <w:numPr>
          <w:ilvl w:val="0"/>
          <w:numId w:val="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PCPR kieruje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reprezentuje na zewnątrz Dyrektor.</w:t>
      </w:r>
    </w:p>
    <w:p w14:paraId="1D0E69CE" w14:textId="53AE31E4" w:rsidR="008E4DEC" w:rsidRPr="008E4DEC" w:rsidRDefault="00B823B6" w:rsidP="00CB56B3">
      <w:pPr>
        <w:pStyle w:val="Akapitzlist"/>
        <w:keepLines/>
        <w:numPr>
          <w:ilvl w:val="0"/>
          <w:numId w:val="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Dyrektora zatrudnia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zwalnia Zarząd Powiatu Zgierskiego</w:t>
      </w:r>
      <w:r w:rsidRPr="008E4DEC">
        <w:rPr>
          <w:rFonts w:ascii="Arial" w:hAnsi="Arial" w:cs="Arial"/>
          <w:color w:val="000000" w:themeColor="text1"/>
          <w:u w:color="000000"/>
        </w:rPr>
        <w:t>.</w:t>
      </w:r>
    </w:p>
    <w:p w14:paraId="1D5AD040" w14:textId="77777777" w:rsidR="008E4DEC" w:rsidRDefault="00B823B6" w:rsidP="00CB56B3">
      <w:pPr>
        <w:pStyle w:val="Akapitzlist"/>
        <w:keepLines/>
        <w:numPr>
          <w:ilvl w:val="0"/>
          <w:numId w:val="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 czasie nieobecności Dyrektora jego obowiązki pełni Zastępca Dyrektora lub osoba upoważniona.</w:t>
      </w:r>
    </w:p>
    <w:p w14:paraId="6E7B40CA" w14:textId="55E09AF8" w:rsidR="008E4DEC" w:rsidRDefault="00B823B6" w:rsidP="00CB56B3">
      <w:pPr>
        <w:pStyle w:val="Akapitzlist"/>
        <w:keepLines/>
        <w:numPr>
          <w:ilvl w:val="0"/>
          <w:numId w:val="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PCPR jest pracodawcą,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rozumieniu przepisów prawa pracy dla jego pracowników.</w:t>
      </w:r>
    </w:p>
    <w:p w14:paraId="07FB1BBF" w14:textId="26040966" w:rsidR="008E4DEC" w:rsidRDefault="00B823B6" w:rsidP="00CB56B3">
      <w:pPr>
        <w:pStyle w:val="Akapitzlist"/>
        <w:keepLines/>
        <w:numPr>
          <w:ilvl w:val="0"/>
          <w:numId w:val="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Czynności z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zakresu prawa pracy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stosunku do pracowników PCPR wykonuje Dyrektor oraz Zastępca Dyrektora.</w:t>
      </w:r>
    </w:p>
    <w:p w14:paraId="4AA331B1" w14:textId="353B7CDD" w:rsidR="007B5B95" w:rsidRPr="008E4DEC" w:rsidRDefault="00B823B6" w:rsidP="00CB56B3">
      <w:pPr>
        <w:pStyle w:val="Akapitzlist"/>
        <w:keepLines/>
        <w:numPr>
          <w:ilvl w:val="0"/>
          <w:numId w:val="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 ramach obowiązującej struktury organizacyjnej pracownicy PCPR są zatrudniani na stanowiskach odpowiednich do ich kwalifikacji zawodowych oraz wyznaczonych obowiązków, zgodnie z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wykazem stanowisk ujętym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Regulaminie Wynagradzania PCPR.</w:t>
      </w:r>
    </w:p>
    <w:p w14:paraId="341B375D" w14:textId="77777777" w:rsidR="007B5B95" w:rsidRPr="00DA424B" w:rsidRDefault="00B823B6" w:rsidP="00CB56B3">
      <w:pPr>
        <w:pStyle w:val="Nagwek3"/>
        <w:spacing w:before="0" w:line="360" w:lineRule="auto"/>
        <w:rPr>
          <w:rFonts w:ascii="Arial" w:hAnsi="Arial" w:cs="Arial"/>
          <w:color w:val="auto"/>
          <w:sz w:val="32"/>
          <w:szCs w:val="32"/>
          <w:u w:color="000000"/>
        </w:rPr>
      </w:pPr>
      <w:r w:rsidRPr="00DA424B">
        <w:rPr>
          <w:rFonts w:ascii="Arial" w:hAnsi="Arial" w:cs="Arial"/>
          <w:color w:val="auto"/>
          <w:sz w:val="32"/>
          <w:szCs w:val="32"/>
        </w:rPr>
        <w:t>Rozdział 5.</w:t>
      </w:r>
      <w:r w:rsidR="00DF3C32" w:rsidRPr="00DA424B">
        <w:rPr>
          <w:rFonts w:ascii="Arial" w:hAnsi="Arial" w:cs="Arial"/>
          <w:color w:val="auto"/>
          <w:sz w:val="32"/>
          <w:szCs w:val="32"/>
          <w:u w:color="000000"/>
        </w:rPr>
        <w:t xml:space="preserve"> </w:t>
      </w:r>
      <w:r w:rsidRPr="00DA424B">
        <w:rPr>
          <w:rFonts w:ascii="Arial" w:hAnsi="Arial" w:cs="Arial"/>
          <w:color w:val="auto"/>
          <w:sz w:val="32"/>
          <w:szCs w:val="32"/>
          <w:u w:color="000000"/>
        </w:rPr>
        <w:t>Zasady funkcjonowania i struktura organizacyjna PCPR</w:t>
      </w:r>
    </w:p>
    <w:p w14:paraId="483796EF" w14:textId="4CBFB567" w:rsidR="00AD08F2" w:rsidRDefault="00B823B6" w:rsidP="00CB56B3">
      <w:pPr>
        <w:keepLines/>
        <w:spacing w:line="360" w:lineRule="auto"/>
        <w:jc w:val="left"/>
        <w:rPr>
          <w:rFonts w:ascii="Arial" w:hAnsi="Arial" w:cs="Arial"/>
          <w:b/>
          <w:sz w:val="24"/>
        </w:rPr>
      </w:pPr>
      <w:r w:rsidRPr="00DA424B">
        <w:rPr>
          <w:rStyle w:val="Nagwek3Znak"/>
          <w:rFonts w:ascii="Arial" w:hAnsi="Arial" w:cs="Arial"/>
          <w:color w:val="auto"/>
          <w:sz w:val="28"/>
          <w:szCs w:val="28"/>
        </w:rPr>
        <w:t>§6.</w:t>
      </w:r>
    </w:p>
    <w:p w14:paraId="35ACCD6C" w14:textId="76936E12" w:rsidR="007B5B95" w:rsidRPr="008E4DEC" w:rsidRDefault="00B823B6" w:rsidP="00CB56B3">
      <w:pPr>
        <w:pStyle w:val="Akapitzlist"/>
        <w:keepLines/>
        <w:numPr>
          <w:ilvl w:val="0"/>
          <w:numId w:val="8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 strukturze organizacyjnej PCPR wyodrębnia się następujące komórki:</w:t>
      </w:r>
    </w:p>
    <w:p w14:paraId="70548DCF" w14:textId="77777777" w:rsidR="008E4DEC" w:rsidRDefault="00B823B6" w:rsidP="00CB56B3">
      <w:pPr>
        <w:pStyle w:val="Akapitzlist"/>
        <w:keepLines/>
        <w:numPr>
          <w:ilvl w:val="0"/>
          <w:numId w:val="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 xml:space="preserve">Dział </w:t>
      </w:r>
      <w:proofErr w:type="spellStart"/>
      <w:r w:rsidRPr="008E4DEC">
        <w:rPr>
          <w:rFonts w:ascii="Arial" w:hAnsi="Arial" w:cs="Arial"/>
          <w:color w:val="000000" w:themeColor="text1"/>
          <w:sz w:val="24"/>
          <w:u w:color="000000"/>
        </w:rPr>
        <w:t>Administracyjno</w:t>
      </w:r>
      <w:proofErr w:type="spellEnd"/>
      <w:r w:rsidRPr="008E4DEC">
        <w:rPr>
          <w:rFonts w:ascii="Arial" w:hAnsi="Arial" w:cs="Arial"/>
          <w:color w:val="000000" w:themeColor="text1"/>
          <w:sz w:val="24"/>
          <w:u w:color="000000"/>
        </w:rPr>
        <w:t xml:space="preserve"> – Finansowy;</w:t>
      </w:r>
    </w:p>
    <w:p w14:paraId="70B81334" w14:textId="03DE5EF4" w:rsidR="008E4DEC" w:rsidRDefault="00B823B6" w:rsidP="00CB56B3">
      <w:pPr>
        <w:pStyle w:val="Akapitzlist"/>
        <w:keepLines/>
        <w:numPr>
          <w:ilvl w:val="0"/>
          <w:numId w:val="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Dział Rehabilitacji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Pomocy Społecznej;</w:t>
      </w:r>
    </w:p>
    <w:p w14:paraId="59C32AF9" w14:textId="2285B8A7" w:rsidR="008E4DEC" w:rsidRDefault="00B823B6" w:rsidP="00CB56B3">
      <w:pPr>
        <w:pStyle w:val="Akapitzlist"/>
        <w:keepLines/>
        <w:numPr>
          <w:ilvl w:val="0"/>
          <w:numId w:val="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Dział Pracy Socjalnej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Pieczy Zastępczej;</w:t>
      </w:r>
    </w:p>
    <w:p w14:paraId="7D4B47C6" w14:textId="45A1583E" w:rsidR="00B823B6" w:rsidRPr="008E4DEC" w:rsidRDefault="00B823B6" w:rsidP="00CB56B3">
      <w:pPr>
        <w:pStyle w:val="Akapitzlist"/>
        <w:keepLines/>
        <w:numPr>
          <w:ilvl w:val="0"/>
          <w:numId w:val="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Punkt Interwencji Kryzysowej.</w:t>
      </w:r>
    </w:p>
    <w:p w14:paraId="6E2534A3" w14:textId="1D94B4B0" w:rsidR="008E4DEC" w:rsidRDefault="00B823B6" w:rsidP="00CB56B3">
      <w:pPr>
        <w:pStyle w:val="Akapitzlist"/>
        <w:keepLines/>
        <w:numPr>
          <w:ilvl w:val="0"/>
          <w:numId w:val="8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lastRenderedPageBreak/>
        <w:t>W celu zharmonizowania działalności PCPR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zapewnienia jednolitego działania przy wykonywaniu zadań poszczególne działy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stanowiska pracy zobowiązane są do wzajemnej współpracy oraz informowania się o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obowiązujących przepisach i rozstrzygnięciach, przy czym winna być zachowana ochrona danych osobowych.</w:t>
      </w:r>
    </w:p>
    <w:p w14:paraId="71198FD8" w14:textId="13E86DA1" w:rsidR="008E4DEC" w:rsidRDefault="00B823B6" w:rsidP="00CB56B3">
      <w:pPr>
        <w:pStyle w:val="Akapitzlist"/>
        <w:keepLines/>
        <w:numPr>
          <w:ilvl w:val="0"/>
          <w:numId w:val="8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PCPR prowadzi mieszkanie treningowe dla usamodzielniających się wychowanków pieczy zastępczej. Szczegółową organizację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zasady funkcjonowania określa Regulamin Organizacyjny Mieszkania Treningowego prowadzonego przez PCPR.</w:t>
      </w:r>
    </w:p>
    <w:p w14:paraId="74920985" w14:textId="644CCB21" w:rsidR="00B823B6" w:rsidRPr="008E4DEC" w:rsidRDefault="00B823B6" w:rsidP="00CB56B3">
      <w:pPr>
        <w:pStyle w:val="Akapitzlist"/>
        <w:keepLines/>
        <w:numPr>
          <w:ilvl w:val="0"/>
          <w:numId w:val="8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Schemat struktury organizacyjnej PCPR stanowi załącznik do Regulaminu.</w:t>
      </w:r>
    </w:p>
    <w:p w14:paraId="2B7AC655" w14:textId="719F133F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§7.</w:t>
      </w:r>
    </w:p>
    <w:p w14:paraId="305B3A55" w14:textId="7C56B9E1" w:rsidR="008E4DEC" w:rsidRDefault="00B823B6" w:rsidP="00CB56B3">
      <w:pPr>
        <w:pStyle w:val="Akapitzlist"/>
        <w:keepLines/>
        <w:numPr>
          <w:ilvl w:val="0"/>
          <w:numId w:val="1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PCPR jest czynne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dni powszednie od poniedziałku do piątku,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tym: poniedziałek, środa, czwartek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godz. 8.00 - 16.00, wtorek 8.00 - 17.00, piątek 8.00 - 15.00.</w:t>
      </w:r>
    </w:p>
    <w:p w14:paraId="74F11168" w14:textId="0F007390" w:rsidR="008E4DEC" w:rsidRDefault="00B823B6" w:rsidP="00CB56B3">
      <w:pPr>
        <w:pStyle w:val="Akapitzlist"/>
        <w:keepLines/>
        <w:numPr>
          <w:ilvl w:val="0"/>
          <w:numId w:val="1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Zasady postępowania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sprawach wnoszonych do PCPR oraz terminy rozpatrywania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załatwiania spraw określają odpowiednie zarządzenia Dyrektora oraz odpowiednie przepisy prawa,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szczególności ustawa z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dnia 14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czerwca 1960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> 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r. Kodeks postępowania administracyjnego.</w:t>
      </w:r>
    </w:p>
    <w:p w14:paraId="00A27454" w14:textId="7A0D8EA7" w:rsidR="008E4DEC" w:rsidRDefault="00B823B6" w:rsidP="00CB56B3">
      <w:pPr>
        <w:pStyle w:val="Akapitzlist"/>
        <w:keepLines/>
        <w:numPr>
          <w:ilvl w:val="0"/>
          <w:numId w:val="1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Dokumenty dotyczące zakresu działania PCPR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kierowane na zewnątrz, z zastrzeżeniem odmiennych postanowień Regulaminu lub przepisów szczególnych, podpisuje Dyrektor lub Zastępca Dyrektora.</w:t>
      </w:r>
    </w:p>
    <w:p w14:paraId="4103F352" w14:textId="11E24D8D" w:rsidR="008E4DEC" w:rsidRDefault="00B823B6" w:rsidP="00CB56B3">
      <w:pPr>
        <w:pStyle w:val="Akapitzlist"/>
        <w:keepLines/>
        <w:numPr>
          <w:ilvl w:val="0"/>
          <w:numId w:val="1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Dyrektor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Zastępca Dyrektora przyjmują interesantów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sprawach wyjaśnień, skarg i wniosków.</w:t>
      </w:r>
    </w:p>
    <w:p w14:paraId="2CB392B1" w14:textId="77777777" w:rsidR="008E4DEC" w:rsidRDefault="00B823B6" w:rsidP="00CB56B3">
      <w:pPr>
        <w:pStyle w:val="Akapitzlist"/>
        <w:keepLines/>
        <w:numPr>
          <w:ilvl w:val="0"/>
          <w:numId w:val="1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Zarządzenia Dyrektora PCPR wymagają uprzedniej opinii radcy prawnego.</w:t>
      </w:r>
    </w:p>
    <w:p w14:paraId="29031EE1" w14:textId="0AE97473" w:rsidR="00B823B6" w:rsidRPr="008E4DEC" w:rsidRDefault="00B823B6" w:rsidP="00CB56B3">
      <w:pPr>
        <w:pStyle w:val="Akapitzlist"/>
        <w:keepLines/>
        <w:numPr>
          <w:ilvl w:val="0"/>
          <w:numId w:val="1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Zarządzenia, informacje, zawiadomienia, zalecenia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regulaminy podawane są do wiadomości pracowników. Pracownicy potwierdzają własnoręcznym podpisem zapoznanie się z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ww. dokumentami.</w:t>
      </w:r>
    </w:p>
    <w:p w14:paraId="77C46285" w14:textId="60042367" w:rsidR="00B823B6" w:rsidRPr="007B5B95" w:rsidRDefault="00B823B6" w:rsidP="00CB56B3">
      <w:pPr>
        <w:pStyle w:val="Nagwek3"/>
        <w:spacing w:before="0" w:line="360" w:lineRule="auto"/>
        <w:jc w:val="left"/>
        <w:rPr>
          <w:rFonts w:ascii="Arial" w:hAnsi="Arial" w:cs="Arial"/>
          <w:color w:val="000000" w:themeColor="text1"/>
          <w:sz w:val="32"/>
          <w:szCs w:val="32"/>
          <w:u w:color="000000"/>
        </w:rPr>
      </w:pPr>
      <w:r w:rsidRPr="007B5B95">
        <w:rPr>
          <w:rFonts w:ascii="Arial" w:hAnsi="Arial" w:cs="Arial"/>
          <w:color w:val="000000" w:themeColor="text1"/>
          <w:sz w:val="32"/>
          <w:szCs w:val="32"/>
        </w:rPr>
        <w:t>Rozdział</w:t>
      </w:r>
      <w:r w:rsidR="00AD2F14" w:rsidRPr="007B5B9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</w:rPr>
        <w:t>6.</w:t>
      </w:r>
      <w:r w:rsidR="00AD2F14"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>Zadania, obowiązki i</w:t>
      </w:r>
      <w:r w:rsidR="00A1182F">
        <w:rPr>
          <w:rFonts w:ascii="Arial" w:hAnsi="Arial" w:cs="Arial"/>
          <w:color w:val="000000" w:themeColor="text1"/>
          <w:sz w:val="32"/>
          <w:szCs w:val="32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>kompetencje kierownictwa i pracowników PCPR</w:t>
      </w:r>
    </w:p>
    <w:p w14:paraId="40DE1D6E" w14:textId="7EB24820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sz w:val="24"/>
        </w:rPr>
      </w:pPr>
      <w:r w:rsidRPr="005A6CB4">
        <w:rPr>
          <w:rStyle w:val="Nagwek4Znak"/>
          <w:rFonts w:ascii="Arial" w:hAnsi="Arial" w:cs="Arial"/>
          <w:i w:val="0"/>
          <w:color w:val="auto"/>
          <w:sz w:val="28"/>
          <w:szCs w:val="28"/>
        </w:rPr>
        <w:t>§8.</w:t>
      </w:r>
    </w:p>
    <w:p w14:paraId="56CA4519" w14:textId="2BB87C09" w:rsidR="008E4DEC" w:rsidRDefault="00B823B6" w:rsidP="00CB56B3">
      <w:pPr>
        <w:pStyle w:val="Akapitzlist"/>
        <w:keepLines/>
        <w:numPr>
          <w:ilvl w:val="0"/>
          <w:numId w:val="1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Szczegółowy zakres czynności, odpowiedzialności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uprawnień pracownika na określonym stanowisku pracy ustala Dyrektor.</w:t>
      </w:r>
    </w:p>
    <w:p w14:paraId="7B8078DF" w14:textId="22FD3197" w:rsidR="00B823B6" w:rsidRPr="008E4DEC" w:rsidRDefault="00B823B6" w:rsidP="00CB56B3">
      <w:pPr>
        <w:pStyle w:val="Akapitzlist"/>
        <w:keepLines/>
        <w:numPr>
          <w:ilvl w:val="0"/>
          <w:numId w:val="1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Przyjęcie powierzonego zakresu czynności, odpowiedzialności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uprawnień pracownik potwierdza własnoręcznym podpisem, który włącza się do akt osobowych pracownika.</w:t>
      </w:r>
    </w:p>
    <w:p w14:paraId="5CA6AB7D" w14:textId="1885F7BA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§9.</w:t>
      </w:r>
    </w:p>
    <w:p w14:paraId="0AAA0863" w14:textId="370A2179" w:rsidR="00B823B6" w:rsidRPr="008E4DEC" w:rsidRDefault="00B823B6" w:rsidP="00CB56B3">
      <w:pPr>
        <w:pStyle w:val="Akapitzlist"/>
        <w:keepLines/>
        <w:numPr>
          <w:ilvl w:val="0"/>
          <w:numId w:val="12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lastRenderedPageBreak/>
        <w:t>Do zadań Dyrektora należy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szczególności:</w:t>
      </w:r>
    </w:p>
    <w:p w14:paraId="4EFB0C03" w14:textId="6052AC85" w:rsidR="008E4DEC" w:rsidRDefault="00B823B6" w:rsidP="00CB56B3">
      <w:pPr>
        <w:pStyle w:val="Akapitzlist"/>
        <w:numPr>
          <w:ilvl w:val="0"/>
          <w:numId w:val="1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określenie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wdrożenie odpowiedniej struktury organizacyjnej;</w:t>
      </w:r>
    </w:p>
    <w:p w14:paraId="5B329F39" w14:textId="77777777" w:rsidR="008E4DEC" w:rsidRDefault="00B823B6" w:rsidP="00CB56B3">
      <w:pPr>
        <w:pStyle w:val="Akapitzlist"/>
        <w:numPr>
          <w:ilvl w:val="0"/>
          <w:numId w:val="1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dobór kadry oraz podział zadań;</w:t>
      </w:r>
    </w:p>
    <w:p w14:paraId="1162FA12" w14:textId="02F5D666" w:rsidR="008E4DEC" w:rsidRDefault="00B823B6" w:rsidP="00CB56B3">
      <w:pPr>
        <w:pStyle w:val="Akapitzlist"/>
        <w:numPr>
          <w:ilvl w:val="0"/>
          <w:numId w:val="1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współpraca z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organami samorządu terytorialnego, innymi jednostkami pomocy społecznej oraz organizacjami pozarządowymi;</w:t>
      </w:r>
    </w:p>
    <w:p w14:paraId="6FED4A03" w14:textId="0C5A83C1" w:rsidR="008E4DEC" w:rsidRDefault="00B823B6" w:rsidP="00CB56B3">
      <w:pPr>
        <w:pStyle w:val="Akapitzlist"/>
        <w:numPr>
          <w:ilvl w:val="0"/>
          <w:numId w:val="1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wydawanie z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upoważnienia Starosty decyzji w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indywidualnych sprawach z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zakresu pieczy zastępczej i</w:t>
      </w:r>
      <w:r w:rsidR="00A1182F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pomocy społecznej należących do właściwości powiatu;</w:t>
      </w:r>
    </w:p>
    <w:p w14:paraId="79D99741" w14:textId="4E810D2F" w:rsidR="008E4DEC" w:rsidRDefault="00B823B6" w:rsidP="00CB56B3">
      <w:pPr>
        <w:pStyle w:val="Akapitzlist"/>
        <w:numPr>
          <w:ilvl w:val="0"/>
          <w:numId w:val="1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wydawanie zarządzeń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zakresie obszaru działania PCPR;</w:t>
      </w:r>
    </w:p>
    <w:p w14:paraId="2BCA0CD9" w14:textId="1C8F1CC9" w:rsidR="008E4DEC" w:rsidRDefault="00B823B6" w:rsidP="00CB56B3">
      <w:pPr>
        <w:pStyle w:val="Akapitzlist"/>
        <w:numPr>
          <w:ilvl w:val="0"/>
          <w:numId w:val="1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przedkładanie Radzie Powiatu Zgierskiego corocznego sprawozdania z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działalności PCPR, informacji o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realizacji programów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wykonaniu zadań oraz przedstawianie wykazu potrzeb z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zakresu pomocy społecznej;</w:t>
      </w:r>
    </w:p>
    <w:p w14:paraId="5DB50E69" w14:textId="77777777" w:rsidR="008E4DEC" w:rsidRDefault="00B823B6" w:rsidP="00CB56B3">
      <w:pPr>
        <w:pStyle w:val="Akapitzlist"/>
        <w:numPr>
          <w:ilvl w:val="0"/>
          <w:numId w:val="1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koordynowanie zadań realizowanych przy udziale środków PFRON;</w:t>
      </w:r>
    </w:p>
    <w:p w14:paraId="77C349B5" w14:textId="4F49CFC8" w:rsidR="00B823B6" w:rsidRPr="008E4DEC" w:rsidRDefault="00B823B6" w:rsidP="00CB56B3">
      <w:pPr>
        <w:pStyle w:val="Akapitzlist"/>
        <w:numPr>
          <w:ilvl w:val="0"/>
          <w:numId w:val="1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inicjowanie działań zmierzających do pozyskiwania środków pozabudżetowych.</w:t>
      </w:r>
    </w:p>
    <w:p w14:paraId="5C7EE4F6" w14:textId="667D5709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§10.</w:t>
      </w:r>
    </w:p>
    <w:p w14:paraId="68482FBE" w14:textId="77777777" w:rsidR="008E4DEC" w:rsidRDefault="00B823B6" w:rsidP="00CB56B3">
      <w:pPr>
        <w:pStyle w:val="Akapitzlist"/>
        <w:keepLines/>
        <w:numPr>
          <w:ilvl w:val="0"/>
          <w:numId w:val="14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Zastępca Dyrektora podlega Dyrektorowi PCPR.</w:t>
      </w:r>
    </w:p>
    <w:p w14:paraId="19AC3BEC" w14:textId="6F8F51F6" w:rsidR="00B823B6" w:rsidRPr="008E4DEC" w:rsidRDefault="00B823B6" w:rsidP="00CB56B3">
      <w:pPr>
        <w:pStyle w:val="Akapitzlist"/>
        <w:keepLines/>
        <w:numPr>
          <w:ilvl w:val="0"/>
          <w:numId w:val="14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Do zadań Zastępcy Dyrektora należy:</w:t>
      </w:r>
    </w:p>
    <w:p w14:paraId="62D0154C" w14:textId="77777777" w:rsidR="008E4DEC" w:rsidRDefault="00B823B6" w:rsidP="00CB56B3">
      <w:pPr>
        <w:pStyle w:val="Akapitzlist"/>
        <w:numPr>
          <w:ilvl w:val="0"/>
          <w:numId w:val="1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zastępowanie Dyrektora podczas jego nieobecności;</w:t>
      </w:r>
    </w:p>
    <w:p w14:paraId="578C0FCB" w14:textId="77777777" w:rsidR="008E4DEC" w:rsidRDefault="00B823B6" w:rsidP="00CB56B3">
      <w:pPr>
        <w:pStyle w:val="Akapitzlist"/>
        <w:numPr>
          <w:ilvl w:val="0"/>
          <w:numId w:val="1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nadzór nad funkcjonowaniem Działów powierzonych przez Dyrektora odrębnym poleceniem;</w:t>
      </w:r>
    </w:p>
    <w:p w14:paraId="577291B9" w14:textId="02755C77" w:rsidR="008E4DEC" w:rsidRDefault="00B823B6" w:rsidP="00CB56B3">
      <w:pPr>
        <w:pStyle w:val="Akapitzlist"/>
        <w:numPr>
          <w:ilvl w:val="0"/>
          <w:numId w:val="1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uczestnictwo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planowaniu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realizacji zadań PCPR;</w:t>
      </w:r>
    </w:p>
    <w:p w14:paraId="582E1FAB" w14:textId="76232E17" w:rsidR="008E4DEC" w:rsidRDefault="00B823B6" w:rsidP="00CB56B3">
      <w:pPr>
        <w:pStyle w:val="Akapitzlist"/>
        <w:numPr>
          <w:ilvl w:val="0"/>
          <w:numId w:val="1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współudział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bieżącym zarządzaniu PCPR;</w:t>
      </w:r>
    </w:p>
    <w:p w14:paraId="4D47D198" w14:textId="65B2FCFA" w:rsidR="008E4DEC" w:rsidRDefault="00B823B6" w:rsidP="00CB56B3">
      <w:pPr>
        <w:pStyle w:val="Akapitzlist"/>
        <w:numPr>
          <w:ilvl w:val="0"/>
          <w:numId w:val="1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zgłaszanie Dyrektorowi uwag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wniosków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sprawach objętych zakresem zadań PCPR, a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także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sprawach dotyczących organizacji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jakości pracy PCPR;</w:t>
      </w:r>
    </w:p>
    <w:p w14:paraId="32DB94E6" w14:textId="6FA8B4E8" w:rsidR="008E4DEC" w:rsidRDefault="00B823B6" w:rsidP="00CB56B3">
      <w:pPr>
        <w:pStyle w:val="Akapitzlist"/>
        <w:numPr>
          <w:ilvl w:val="0"/>
          <w:numId w:val="1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wydawanie decyzji administracyjnych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indywidualnych sprawach z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zakresu działania PCPR należących do właściwości powiatu,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ramach posiadanych upoważnień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pełnomocnictw;</w:t>
      </w:r>
    </w:p>
    <w:p w14:paraId="2DFA6E67" w14:textId="683EE1B9" w:rsidR="00B823B6" w:rsidRPr="008E4DEC" w:rsidRDefault="00B823B6" w:rsidP="00CB56B3">
      <w:pPr>
        <w:pStyle w:val="Akapitzlist"/>
        <w:numPr>
          <w:ilvl w:val="0"/>
          <w:numId w:val="1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sprawowanie adekwatnej, skutecznej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efektywnej kontroli zarządczej nadzorowanych Działów.</w:t>
      </w:r>
    </w:p>
    <w:p w14:paraId="1948893F" w14:textId="7180E482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§11.</w:t>
      </w:r>
    </w:p>
    <w:p w14:paraId="7B6A25B4" w14:textId="5EC727A3" w:rsidR="00B823B6" w:rsidRPr="007B5B95" w:rsidRDefault="00B823B6" w:rsidP="00CB56B3">
      <w:pPr>
        <w:keepLines/>
        <w:spacing w:line="360" w:lineRule="auto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7B5B95">
        <w:rPr>
          <w:rFonts w:ascii="Arial" w:hAnsi="Arial" w:cs="Arial"/>
          <w:color w:val="000000" w:themeColor="text1"/>
          <w:sz w:val="24"/>
          <w:u w:color="000000"/>
        </w:rPr>
        <w:t>Do obowiązków wszystkich pracowników PCPR należy:</w:t>
      </w:r>
    </w:p>
    <w:p w14:paraId="2EAC9B0E" w14:textId="2452ADE4" w:rsidR="008E4DEC" w:rsidRDefault="00B823B6" w:rsidP="00CB56B3">
      <w:pPr>
        <w:pStyle w:val="Akapitzlist"/>
        <w:keepLines/>
        <w:numPr>
          <w:ilvl w:val="0"/>
          <w:numId w:val="1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rzetelne, staranne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terminowe wykonywanie powierzonych zadań;</w:t>
      </w:r>
    </w:p>
    <w:p w14:paraId="2D786649" w14:textId="47AF2653" w:rsidR="008E4DEC" w:rsidRDefault="00B823B6" w:rsidP="00CB56B3">
      <w:pPr>
        <w:pStyle w:val="Akapitzlist"/>
        <w:keepLines/>
        <w:numPr>
          <w:ilvl w:val="0"/>
          <w:numId w:val="1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znajomość przepisów regulujących sprawy wchodzące w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zakres obowiązków pracownika;</w:t>
      </w:r>
    </w:p>
    <w:p w14:paraId="0E9883A4" w14:textId="76A1DD81" w:rsidR="008E4DEC" w:rsidRDefault="00B823B6" w:rsidP="00CB56B3">
      <w:pPr>
        <w:pStyle w:val="Akapitzlist"/>
        <w:keepLines/>
        <w:numPr>
          <w:ilvl w:val="0"/>
          <w:numId w:val="1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lastRenderedPageBreak/>
        <w:t>znajomość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przestrzeganie wewnętrznych aktów prawnych, regulaminów PCPR;</w:t>
      </w:r>
    </w:p>
    <w:p w14:paraId="79BB564B" w14:textId="52AA1E4D" w:rsidR="008E4DEC" w:rsidRDefault="00B823B6" w:rsidP="00CB56B3">
      <w:pPr>
        <w:pStyle w:val="Akapitzlist"/>
        <w:keepLines/>
        <w:numPr>
          <w:ilvl w:val="0"/>
          <w:numId w:val="1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znajomość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przestrzeganie przepisów ustawy o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ochronie danych osobowych oraz o dostępie do informacji publicznej na danym stanowisku;</w:t>
      </w:r>
    </w:p>
    <w:p w14:paraId="7A5D5AD2" w14:textId="77777777" w:rsidR="008E4DEC" w:rsidRDefault="00B823B6" w:rsidP="00CB56B3">
      <w:pPr>
        <w:pStyle w:val="Akapitzlist"/>
        <w:keepLines/>
        <w:numPr>
          <w:ilvl w:val="0"/>
          <w:numId w:val="1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zachowanie tajemnicy służbowej;</w:t>
      </w:r>
    </w:p>
    <w:p w14:paraId="5D1947E7" w14:textId="1958005A" w:rsidR="008E4DEC" w:rsidRDefault="00B823B6" w:rsidP="00CB56B3">
      <w:pPr>
        <w:pStyle w:val="Akapitzlist"/>
        <w:keepLines/>
        <w:numPr>
          <w:ilvl w:val="0"/>
          <w:numId w:val="1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przestrzeganie czasu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dyscypliny pracy oraz przepisów bhp i</w:t>
      </w:r>
      <w:r w:rsidR="001C44E6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proofErr w:type="spellStart"/>
      <w:r w:rsidRPr="008E4DEC">
        <w:rPr>
          <w:rFonts w:ascii="Arial" w:hAnsi="Arial" w:cs="Arial"/>
          <w:color w:val="000000" w:themeColor="text1"/>
          <w:sz w:val="24"/>
          <w:u w:color="000000"/>
        </w:rPr>
        <w:t>ppoż</w:t>
      </w:r>
      <w:proofErr w:type="spellEnd"/>
      <w:r w:rsidRPr="008E4DEC">
        <w:rPr>
          <w:rFonts w:ascii="Arial" w:hAnsi="Arial" w:cs="Arial"/>
          <w:color w:val="000000" w:themeColor="text1"/>
          <w:sz w:val="24"/>
          <w:u w:color="000000"/>
        </w:rPr>
        <w:t>;</w:t>
      </w:r>
    </w:p>
    <w:p w14:paraId="42B767C4" w14:textId="20757E75" w:rsidR="00B823B6" w:rsidRPr="008E4DEC" w:rsidRDefault="00B823B6" w:rsidP="00CB56B3">
      <w:pPr>
        <w:pStyle w:val="Akapitzlist"/>
        <w:keepLines/>
        <w:numPr>
          <w:ilvl w:val="0"/>
          <w:numId w:val="1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odpowiedzialność za wykonywanie zadań określonych dla ich stanowisk pracy, ujętych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zakresach czynności, a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przede wszystkim za:</w:t>
      </w:r>
    </w:p>
    <w:p w14:paraId="2DC4A1D7" w14:textId="44B1050D" w:rsidR="008E4DEC" w:rsidRDefault="00B823B6" w:rsidP="00CB56B3">
      <w:pPr>
        <w:pStyle w:val="Akapitzlist"/>
        <w:keepLines/>
        <w:numPr>
          <w:ilvl w:val="0"/>
          <w:numId w:val="1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zapewnienie zgodności merytorycznej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formalno-prawnej opracowywanych w ramach swoich kompetencji dokumentów, wniosków, opinii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projektów decyzji,</w:t>
      </w:r>
    </w:p>
    <w:p w14:paraId="7E445E64" w14:textId="173288BF" w:rsidR="008E4DEC" w:rsidRDefault="00B823B6" w:rsidP="00CB56B3">
      <w:pPr>
        <w:pStyle w:val="Akapitzlist"/>
        <w:keepLines/>
        <w:numPr>
          <w:ilvl w:val="0"/>
          <w:numId w:val="1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znajomość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stosowanie przepisów prawnych,</w:t>
      </w:r>
    </w:p>
    <w:p w14:paraId="54C4D9BF" w14:textId="77777777" w:rsidR="008E4DEC" w:rsidRDefault="00B823B6" w:rsidP="00CB56B3">
      <w:pPr>
        <w:pStyle w:val="Akapitzlist"/>
        <w:keepLines/>
        <w:numPr>
          <w:ilvl w:val="0"/>
          <w:numId w:val="1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przestrzeganie terminów załatwiania spraw,</w:t>
      </w:r>
    </w:p>
    <w:p w14:paraId="7130E712" w14:textId="2B1A176F" w:rsidR="008E4DEC" w:rsidRDefault="00B823B6" w:rsidP="00CB56B3">
      <w:pPr>
        <w:pStyle w:val="Akapitzlist"/>
        <w:keepLines/>
        <w:numPr>
          <w:ilvl w:val="0"/>
          <w:numId w:val="1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właściwe przyjmowanie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załatwianie spraw oraz obsługa interesantów,</w:t>
      </w:r>
    </w:p>
    <w:p w14:paraId="2963D8CC" w14:textId="06D92224" w:rsidR="00B823B6" w:rsidRPr="008E4DEC" w:rsidRDefault="00B823B6" w:rsidP="00CB56B3">
      <w:pPr>
        <w:pStyle w:val="Akapitzlist"/>
        <w:keepLines/>
        <w:numPr>
          <w:ilvl w:val="0"/>
          <w:numId w:val="1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8E4DEC">
        <w:rPr>
          <w:rFonts w:ascii="Arial" w:hAnsi="Arial" w:cs="Arial"/>
          <w:color w:val="000000" w:themeColor="text1"/>
          <w:sz w:val="24"/>
          <w:u w:color="000000"/>
        </w:rPr>
        <w:t>przechowywanie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ewidencjonowanie akt, zarządzeń, rejestrów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innych dokumentów bezpośrednio związanych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8E4DEC">
        <w:rPr>
          <w:rFonts w:ascii="Arial" w:hAnsi="Arial" w:cs="Arial"/>
          <w:color w:val="000000" w:themeColor="text1"/>
          <w:sz w:val="24"/>
          <w:u w:color="000000"/>
        </w:rPr>
        <w:t>działalnością komórki organizacyjnej.</w:t>
      </w:r>
    </w:p>
    <w:p w14:paraId="7680C79F" w14:textId="71A95710" w:rsidR="00B823B6" w:rsidRPr="007B5B95" w:rsidRDefault="00B823B6" w:rsidP="00CB56B3">
      <w:pPr>
        <w:pStyle w:val="Nagwek3"/>
        <w:spacing w:before="0" w:line="360" w:lineRule="auto"/>
        <w:rPr>
          <w:rFonts w:ascii="Arial" w:hAnsi="Arial" w:cs="Arial"/>
          <w:color w:val="000000" w:themeColor="text1"/>
          <w:sz w:val="32"/>
          <w:szCs w:val="32"/>
          <w:u w:color="000000"/>
        </w:rPr>
      </w:pPr>
      <w:r w:rsidRPr="007B5B95">
        <w:rPr>
          <w:rFonts w:ascii="Arial" w:hAnsi="Arial" w:cs="Arial"/>
          <w:color w:val="000000" w:themeColor="text1"/>
          <w:sz w:val="32"/>
          <w:szCs w:val="32"/>
        </w:rPr>
        <w:t>Rozdział</w:t>
      </w:r>
      <w:r w:rsidR="00DA424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</w:rPr>
        <w:t>7.</w:t>
      </w:r>
      <w:r w:rsidR="00DA424B">
        <w:rPr>
          <w:rFonts w:ascii="Arial" w:hAnsi="Arial" w:cs="Arial"/>
          <w:color w:val="000000" w:themeColor="text1"/>
          <w:sz w:val="32"/>
          <w:szCs w:val="32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>Zakres działania komórek organizacyjnych PCPR</w:t>
      </w:r>
    </w:p>
    <w:p w14:paraId="067B04E8" w14:textId="78CB532C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sz w:val="24"/>
        </w:rPr>
      </w:pPr>
      <w:r w:rsidRPr="005A6CB4">
        <w:rPr>
          <w:rStyle w:val="Nagwek4Znak"/>
          <w:rFonts w:ascii="Arial" w:hAnsi="Arial" w:cs="Arial"/>
          <w:i w:val="0"/>
          <w:color w:val="auto"/>
          <w:sz w:val="28"/>
          <w:szCs w:val="28"/>
        </w:rPr>
        <w:t>§12.</w:t>
      </w:r>
    </w:p>
    <w:p w14:paraId="457723D6" w14:textId="157BE4A2" w:rsidR="00B823B6" w:rsidRPr="00036CE7" w:rsidRDefault="00B823B6" w:rsidP="00CB56B3">
      <w:pPr>
        <w:pStyle w:val="Akapitzlist"/>
        <w:keepLines/>
        <w:numPr>
          <w:ilvl w:val="0"/>
          <w:numId w:val="18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 xml:space="preserve">Do podstawowych zadań </w:t>
      </w:r>
      <w:r w:rsidRPr="00036CE7">
        <w:rPr>
          <w:rFonts w:ascii="Arial" w:hAnsi="Arial" w:cs="Arial"/>
          <w:b/>
          <w:color w:val="000000" w:themeColor="text1"/>
          <w:sz w:val="24"/>
          <w:u w:color="000000"/>
        </w:rPr>
        <w:t xml:space="preserve">Działu </w:t>
      </w:r>
      <w:proofErr w:type="spellStart"/>
      <w:r w:rsidRPr="00036CE7">
        <w:rPr>
          <w:rFonts w:ascii="Arial" w:hAnsi="Arial" w:cs="Arial"/>
          <w:b/>
          <w:color w:val="000000" w:themeColor="text1"/>
          <w:sz w:val="24"/>
          <w:u w:color="000000"/>
        </w:rPr>
        <w:t>Administracyjno</w:t>
      </w:r>
      <w:proofErr w:type="spellEnd"/>
      <w:r w:rsidRPr="00036CE7">
        <w:rPr>
          <w:rFonts w:ascii="Arial" w:hAnsi="Arial" w:cs="Arial"/>
          <w:b/>
          <w:color w:val="000000" w:themeColor="text1"/>
          <w:sz w:val="24"/>
          <w:u w:color="000000"/>
        </w:rPr>
        <w:t xml:space="preserve"> - Finansowego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 xml:space="preserve"> należy:</w:t>
      </w:r>
    </w:p>
    <w:p w14:paraId="35755D96" w14:textId="77777777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obsługa finansowo – księgowa zadań realizowanych przez PCPR;</w:t>
      </w:r>
    </w:p>
    <w:p w14:paraId="7AD83F20" w14:textId="77777777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planowanie oraz ewidencja środków budżetowych;</w:t>
      </w:r>
    </w:p>
    <w:p w14:paraId="05CDFAD2" w14:textId="77777777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bilansowanie potrzeb finansowych;</w:t>
      </w:r>
    </w:p>
    <w:p w14:paraId="013C058D" w14:textId="2AF7AF74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sporządzanie sprawozdań finansowych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budżetowych;</w:t>
      </w:r>
    </w:p>
    <w:p w14:paraId="1E9DE666" w14:textId="6FE7AD0F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prowadzenie spraw dotyczących zatrudnienia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kadr;</w:t>
      </w:r>
    </w:p>
    <w:p w14:paraId="4F1428EC" w14:textId="77777777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prowadzenie spraw związanych z zawieraniem umów cywilno-prawnych;</w:t>
      </w:r>
    </w:p>
    <w:p w14:paraId="6DE28201" w14:textId="3FC16381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ewidencja środków trwałych, pozostałych środków trwałych oraz wartości niematerialnych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prawnych;</w:t>
      </w:r>
    </w:p>
    <w:p w14:paraId="602FD2EA" w14:textId="77777777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archiwizacja dokumentów wytworzonych przez poszczególne Działy funkcjonujące w PCPR;</w:t>
      </w:r>
    </w:p>
    <w:p w14:paraId="0C387269" w14:textId="2B8A9E43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prowadzenie postępowań administracyjnych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sprawie ustalenia odpłatności rodziców biologicznych za pobyt dziecka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pieczy zastępczej;</w:t>
      </w:r>
    </w:p>
    <w:p w14:paraId="28AA993B" w14:textId="48F3EEC3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prowadzenie spraw związanych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egzekucją należności wynikających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obowiązku odpłatności rodziców biologicznych za pobyt dzieci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pieczy zastępczej, windykacja należności;</w:t>
      </w:r>
    </w:p>
    <w:p w14:paraId="4289CE95" w14:textId="442393DD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lastRenderedPageBreak/>
        <w:t>prowadzenie dokumentacji zawieranych porozumień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innymi powiatami dotyczącej pobytu dzieci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pieczy zastępczej;</w:t>
      </w:r>
    </w:p>
    <w:p w14:paraId="0A068E4B" w14:textId="5C6B9B3B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prowadzeniem rozliczeń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gminami oraz powiatami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tytułu pobytu dzieci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pieczy zastępczej;</w:t>
      </w:r>
    </w:p>
    <w:p w14:paraId="7E1E145B" w14:textId="77777777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prowadzenie postępowań związanych z zamówieniami publicznymi w tym udzielaniu zamówień o wartości niższej niż określona w ustawie – Prawo zamówień publicznych;</w:t>
      </w:r>
    </w:p>
    <w:p w14:paraId="1C8712E6" w14:textId="1E413508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prowadzenie czynności dotyczących korespondencji wychodzącej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przychodzącej;</w:t>
      </w:r>
    </w:p>
    <w:p w14:paraId="6695F9A5" w14:textId="72E70682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prowadzenie ewidencji wszelkiego rodzaju upoważnień, pełnomocnictw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rejestrów;</w:t>
      </w:r>
    </w:p>
    <w:p w14:paraId="6110D378" w14:textId="77777777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obsługa administracyjna sekretariatu PCPR;</w:t>
      </w:r>
    </w:p>
    <w:p w14:paraId="5CFDDB65" w14:textId="165A52A2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współpraca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Inspektorem Ochrony Danych Osobowych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zakresie zbierania, przetwarzania, przechowywania oraz udostępniania danych;</w:t>
      </w:r>
    </w:p>
    <w:p w14:paraId="66814602" w14:textId="77777777" w:rsid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redagowanie Biuletynu Informacji Publicznej;</w:t>
      </w:r>
    </w:p>
    <w:p w14:paraId="480A192D" w14:textId="61296FE2" w:rsidR="00B823B6" w:rsidRPr="00036CE7" w:rsidRDefault="00B823B6" w:rsidP="00CB56B3">
      <w:pPr>
        <w:pStyle w:val="Akapitzlist"/>
        <w:numPr>
          <w:ilvl w:val="0"/>
          <w:numId w:val="1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wykonywanie innych zadań wynikających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rozeznanych potrzeb.</w:t>
      </w:r>
    </w:p>
    <w:p w14:paraId="4674AFE2" w14:textId="1617062F" w:rsidR="00B823B6" w:rsidRPr="00036CE7" w:rsidRDefault="00B823B6" w:rsidP="00CB56B3">
      <w:pPr>
        <w:pStyle w:val="Akapitzlist"/>
        <w:keepLines/>
        <w:numPr>
          <w:ilvl w:val="0"/>
          <w:numId w:val="18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 xml:space="preserve">W Dziale </w:t>
      </w:r>
      <w:proofErr w:type="spellStart"/>
      <w:r w:rsidRPr="00036CE7">
        <w:rPr>
          <w:rFonts w:ascii="Arial" w:hAnsi="Arial" w:cs="Arial"/>
          <w:color w:val="000000" w:themeColor="text1"/>
          <w:sz w:val="24"/>
          <w:u w:color="000000"/>
        </w:rPr>
        <w:t>Administracyjno</w:t>
      </w:r>
      <w:proofErr w:type="spellEnd"/>
      <w:r w:rsidRPr="00036CE7">
        <w:rPr>
          <w:rFonts w:ascii="Arial" w:hAnsi="Arial" w:cs="Arial"/>
          <w:color w:val="000000" w:themeColor="text1"/>
          <w:sz w:val="24"/>
          <w:u w:color="000000"/>
        </w:rPr>
        <w:t xml:space="preserve"> – Finansowym zatrudniony jest Główny Księgowy, do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> 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zadań którego należą czynności określone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 xml:space="preserve">odrębnych przepisach prawa oraz koordynacja obowiązków realizowanych przez Dział </w:t>
      </w:r>
      <w:proofErr w:type="spellStart"/>
      <w:r w:rsidRPr="00036CE7">
        <w:rPr>
          <w:rFonts w:ascii="Arial" w:hAnsi="Arial" w:cs="Arial"/>
          <w:color w:val="000000" w:themeColor="text1"/>
          <w:sz w:val="24"/>
          <w:u w:color="000000"/>
        </w:rPr>
        <w:t>Administracyjno</w:t>
      </w:r>
      <w:proofErr w:type="spellEnd"/>
      <w:r w:rsidRPr="00036CE7">
        <w:rPr>
          <w:rFonts w:ascii="Arial" w:hAnsi="Arial" w:cs="Arial"/>
          <w:color w:val="000000" w:themeColor="text1"/>
          <w:sz w:val="24"/>
          <w:u w:color="000000"/>
        </w:rPr>
        <w:t xml:space="preserve"> - Finansowy.</w:t>
      </w:r>
    </w:p>
    <w:p w14:paraId="26D1EEE9" w14:textId="2B42BA3E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§13.</w:t>
      </w:r>
    </w:p>
    <w:p w14:paraId="058C5775" w14:textId="2D17AAD5" w:rsidR="00B823B6" w:rsidRPr="00036CE7" w:rsidRDefault="00B823B6" w:rsidP="00CB56B3">
      <w:pPr>
        <w:pStyle w:val="Akapitzlist"/>
        <w:keepLines/>
        <w:numPr>
          <w:ilvl w:val="0"/>
          <w:numId w:val="2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 xml:space="preserve">Do podstawowych zadań </w:t>
      </w:r>
      <w:r w:rsidRPr="00036CE7">
        <w:rPr>
          <w:rFonts w:ascii="Arial" w:hAnsi="Arial" w:cs="Arial"/>
          <w:b/>
          <w:color w:val="000000" w:themeColor="text1"/>
          <w:sz w:val="24"/>
          <w:u w:color="000000"/>
        </w:rPr>
        <w:t>Działu Rehabilitacji i Pomocy Społecznej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 xml:space="preserve"> należy:</w:t>
      </w:r>
    </w:p>
    <w:p w14:paraId="68B303A5" w14:textId="6B21E17B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prowadzenie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rozwój infrastruktury domów pomocy społecznej o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zasięgu ponadgminnym oraz umieszczanie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nich skierowanych osób;</w:t>
      </w:r>
    </w:p>
    <w:p w14:paraId="5C003D0E" w14:textId="77777777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ustalanie odpłatności osób przyjętych do domu pomocy społecznej przed dniem 1 stycznia 2004 r.;</w:t>
      </w:r>
    </w:p>
    <w:p w14:paraId="2B79E8B3" w14:textId="46F738A0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tworzenie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realizacja programów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zakresu rozwoju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podnoszenia jakości usług na rzecz mieszkańców domów pomocy społecznej,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tym we współpracy z organizacjami pozarządowymi;</w:t>
      </w:r>
    </w:p>
    <w:p w14:paraId="212FDD38" w14:textId="3DD0CCF2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wykonywanie czynności związanych z funkcjonowaniem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obszarze prawnym i finansowo - księgowym domów pomocy społecznej, będących jednostkami organizacyjnymi Powiatu Zgierskiego;</w:t>
      </w:r>
    </w:p>
    <w:p w14:paraId="6D3E6D23" w14:textId="6FAC7FCD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nadzór nad domami pomocy społecznej,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tym prowadzonymi na zlecenie Powiatu Zgierskiego;</w:t>
      </w:r>
    </w:p>
    <w:p w14:paraId="047589ED" w14:textId="77777777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przygotowanie decyzji administracyjnych dotyczących umieszczania osób w domach pomocy społecznej;</w:t>
      </w:r>
    </w:p>
    <w:p w14:paraId="6BEB5496" w14:textId="73CEA8E9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lastRenderedPageBreak/>
        <w:t>zlecanie zadań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zakresu prowadzenia ośrodków wsparcia dla osób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zaburzeniami psychicznymi organizacjom pozarządowym oraz ich nadzór;</w:t>
      </w:r>
    </w:p>
    <w:p w14:paraId="56D39A80" w14:textId="39B54D64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współpraca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podmiotami działającymi na rzecz osób niepełnosprawnych w zakresie działalności warsztatów terapii zajęciowej oraz ich nadzór;</w:t>
      </w:r>
    </w:p>
    <w:p w14:paraId="4D2BF7CE" w14:textId="149666E4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realizacja programów celowych przeznaczonych dla instytucji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organizacji pozarządowych, finansowanych ze środków PFRON;</w:t>
      </w:r>
    </w:p>
    <w:p w14:paraId="63ED6741" w14:textId="670DDB25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współpraca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Zespołem do Spraw Orzekania o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Niepełnosprawności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zakresie realizacji zadania polegającego na orzekaniu o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niepełnosprawności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stopniu niepełnosprawności mieszkańców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terenu powiatu zgierskiego;</w:t>
      </w:r>
    </w:p>
    <w:p w14:paraId="1AE737CF" w14:textId="66106628" w:rsid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obsługa Powiatowej Społecznej Rady ds. Osób Niepełnosprawnych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Zgierzu;</w:t>
      </w:r>
    </w:p>
    <w:p w14:paraId="2CEAB373" w14:textId="268455E1" w:rsidR="00B823B6" w:rsidRPr="00036CE7" w:rsidRDefault="00B823B6" w:rsidP="00CB56B3">
      <w:pPr>
        <w:pStyle w:val="Akapitzlist"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realizacja ze środków PFRON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szczególności dofinansowań do:</w:t>
      </w:r>
    </w:p>
    <w:p w14:paraId="4F8E79D3" w14:textId="3C981357" w:rsidR="00B21D67" w:rsidRDefault="00B823B6" w:rsidP="00CB56B3">
      <w:pPr>
        <w:pStyle w:val="Akapitzlist"/>
        <w:keepLines/>
        <w:numPr>
          <w:ilvl w:val="0"/>
          <w:numId w:val="22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036CE7">
        <w:rPr>
          <w:rFonts w:ascii="Arial" w:hAnsi="Arial" w:cs="Arial"/>
          <w:color w:val="000000" w:themeColor="text1"/>
          <w:sz w:val="24"/>
          <w:u w:color="000000"/>
        </w:rPr>
        <w:t>kosztów uczestnictwa osób niepełnosprawnych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ich opiekunów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036CE7">
        <w:rPr>
          <w:rFonts w:ascii="Arial" w:hAnsi="Arial" w:cs="Arial"/>
          <w:color w:val="000000" w:themeColor="text1"/>
          <w:sz w:val="24"/>
          <w:u w:color="000000"/>
        </w:rPr>
        <w:t>turnusach rehabilitacyjnych,</w:t>
      </w:r>
    </w:p>
    <w:p w14:paraId="0037D3C8" w14:textId="1E6CABD8" w:rsidR="00B21D67" w:rsidRDefault="00B823B6" w:rsidP="00CB56B3">
      <w:pPr>
        <w:pStyle w:val="Akapitzlist"/>
        <w:keepLines/>
        <w:numPr>
          <w:ilvl w:val="0"/>
          <w:numId w:val="22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zaopatrzenia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sprzęt rehabilitacyjny, przedmioty ortopedyczne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środki pomocnicze,</w:t>
      </w:r>
    </w:p>
    <w:p w14:paraId="7831D851" w14:textId="507496CB" w:rsidR="00B823B6" w:rsidRPr="00B21D67" w:rsidRDefault="00B823B6" w:rsidP="00CB56B3">
      <w:pPr>
        <w:pStyle w:val="Akapitzlist"/>
        <w:keepLines/>
        <w:numPr>
          <w:ilvl w:val="0"/>
          <w:numId w:val="22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likwidacji barier architektonicznych, technicznych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w komunikowaniu się;</w:t>
      </w:r>
    </w:p>
    <w:p w14:paraId="2ED1A2E2" w14:textId="77777777" w:rsidR="00B21D67" w:rsidRDefault="00B823B6" w:rsidP="00CB56B3">
      <w:pPr>
        <w:pStyle w:val="Akapitzlist"/>
        <w:keepLines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realizacja programów celowych, finansowanych ze środków PFRON;</w:t>
      </w:r>
    </w:p>
    <w:p w14:paraId="7EF426F3" w14:textId="77777777" w:rsidR="00B21D67" w:rsidRDefault="00B823B6" w:rsidP="00CB56B3">
      <w:pPr>
        <w:pStyle w:val="Akapitzlist"/>
        <w:keepLines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promowanie zadań realizowanych przez Dział;</w:t>
      </w:r>
    </w:p>
    <w:p w14:paraId="31E5D97A" w14:textId="3C1EA6DC" w:rsidR="00B823B6" w:rsidRPr="00B21D67" w:rsidRDefault="00B823B6" w:rsidP="00CB56B3">
      <w:pPr>
        <w:pStyle w:val="Akapitzlist"/>
        <w:keepLines/>
        <w:numPr>
          <w:ilvl w:val="0"/>
          <w:numId w:val="2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wykonywanie innych zadań wynikających z rozeznanych potrzeb.</w:t>
      </w:r>
    </w:p>
    <w:p w14:paraId="59D4EB78" w14:textId="181F05B1" w:rsidR="00B823B6" w:rsidRPr="00B21D67" w:rsidRDefault="00B823B6" w:rsidP="00CB56B3">
      <w:pPr>
        <w:pStyle w:val="Akapitzlist"/>
        <w:numPr>
          <w:ilvl w:val="0"/>
          <w:numId w:val="2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W Dziale Rehabilitacji i Pomocy Społecznej zatrudniony jest Kierownik, do zadań którego należy koordynacja obowiązków realizowanych przez Dział Rehabilitacji i Pomocy Społecznej w zakresie powierzonym przez Dyrektora.</w:t>
      </w:r>
    </w:p>
    <w:p w14:paraId="7DA22CE0" w14:textId="39EFAEB8" w:rsidR="00B21D67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§14.</w:t>
      </w:r>
    </w:p>
    <w:p w14:paraId="585A45BD" w14:textId="17735749" w:rsidR="00B823B6" w:rsidRPr="00B21D67" w:rsidRDefault="00B823B6" w:rsidP="00CB56B3">
      <w:pPr>
        <w:pStyle w:val="Akapitzlist"/>
        <w:keepLines/>
        <w:numPr>
          <w:ilvl w:val="0"/>
          <w:numId w:val="24"/>
        </w:num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4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 xml:space="preserve">Do podstawowych zadań </w:t>
      </w:r>
      <w:r w:rsidRPr="00B21D67">
        <w:rPr>
          <w:rFonts w:ascii="Arial" w:hAnsi="Arial" w:cs="Arial"/>
          <w:b/>
          <w:color w:val="000000" w:themeColor="text1"/>
          <w:sz w:val="24"/>
          <w:u w:color="000000"/>
        </w:rPr>
        <w:t>Działu Pracy Socjalnej i</w:t>
      </w:r>
      <w:r w:rsidR="007A3AD8">
        <w:rPr>
          <w:rFonts w:ascii="Arial" w:hAnsi="Arial" w:cs="Arial"/>
          <w:b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b/>
          <w:color w:val="000000" w:themeColor="text1"/>
          <w:sz w:val="24"/>
          <w:u w:color="000000"/>
        </w:rPr>
        <w:t>Pieczy Zastępczej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 xml:space="preserve"> należy:</w:t>
      </w:r>
    </w:p>
    <w:p w14:paraId="2805E46A" w14:textId="44D5AA16" w:rsidR="00B21D67" w:rsidRDefault="00B823B6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 xml:space="preserve">opracowywanie 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i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realizacja programów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zakresu pieczy zastępczej;</w:t>
      </w:r>
    </w:p>
    <w:p w14:paraId="2A29C8F2" w14:textId="6E7AD1AB" w:rsidR="00B21D67" w:rsidRDefault="00B823B6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monitorowanie rodzin zastępczych, wizyty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środowiskach, współpraca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rodzicami biologicznymi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innymi instytucjami działającymi na rzecz dziecka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rodziny;</w:t>
      </w:r>
    </w:p>
    <w:p w14:paraId="22F352AC" w14:textId="1FC3831D" w:rsidR="00B21D67" w:rsidRDefault="00B823B6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realizacja świadczeń dla rodzinnych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instytucjonalnych form pieczy zastępczej;</w:t>
      </w:r>
    </w:p>
    <w:p w14:paraId="2D103CBA" w14:textId="5720E33A" w:rsidR="00B21D67" w:rsidRDefault="00B823B6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realizacja postanowień sądowych dotyczących umieszczania dzieci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> 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instytucjonalnej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rodzinnej pieczy zastępczej;</w:t>
      </w:r>
    </w:p>
    <w:p w14:paraId="74E5E792" w14:textId="77777777" w:rsidR="00B21D67" w:rsidRDefault="00B823B6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zgłaszanie dzieci do ośrodków adopcyjnych;</w:t>
      </w:r>
    </w:p>
    <w:p w14:paraId="61D9C2D5" w14:textId="77777777" w:rsidR="00B21D67" w:rsidRDefault="00B823B6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promowanie rodzicielstwa zastępczego;</w:t>
      </w:r>
    </w:p>
    <w:p w14:paraId="254097CB" w14:textId="77777777" w:rsidR="00B21D67" w:rsidRDefault="00B823B6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prowadzenie procedury kwalifikacyjnej oraz organizacja szkoleń dla kandydatów na rodziny zastępcze;</w:t>
      </w:r>
    </w:p>
    <w:p w14:paraId="3876A405" w14:textId="4CDA0946" w:rsidR="00B21D67" w:rsidRDefault="00B823B6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lastRenderedPageBreak/>
        <w:t>wsparcie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realizacja świadczeń dla usamodzielnianych wychowanków pieczy zastępczej oraz wychowanków opuszczających dom pomocy społecznej dla dzieci i młodzieży niepełnosprawnych intelektualnie, dom dla matek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małoletnimi dziećmi i kobiet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ciąży oraz schronisko dla nieletnich, zakład poprawczy, specjalny ośrodek szkolno-wychowawczy, specjalny ośrodek wychowawczy, młodzieżowy ośrodek socjoterapii zapewniający całodobową opiekę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młodzieżowy ośrodek wychowawczy;</w:t>
      </w:r>
    </w:p>
    <w:p w14:paraId="6DDF928C" w14:textId="77777777" w:rsidR="00B21D67" w:rsidRDefault="00B823B6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prowadzenie mieszkania treningowego;</w:t>
      </w:r>
    </w:p>
    <w:p w14:paraId="05950A3E" w14:textId="4DD1E75B" w:rsidR="00B21D67" w:rsidRDefault="002D7E01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rozliczanie dotacji celowych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zakresu pieczy zastępczej;</w:t>
      </w:r>
    </w:p>
    <w:p w14:paraId="7D322F7D" w14:textId="539D1F98" w:rsidR="00B21D67" w:rsidRDefault="002D7E01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prowadzenie postępowań dotyczących alimentów na rzecz dzieci umieszczonych w pieczy zastępczej;</w:t>
      </w:r>
    </w:p>
    <w:p w14:paraId="20B67246" w14:textId="13FC5D89" w:rsidR="00B21D67" w:rsidRDefault="002D7E01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tworzenie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realizacja programów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zakresu przeciwdziałania przemocy domowej oraz nadzór nad realizacją programu korekcyjno-edukacyjnego dla sprawców przemocy;</w:t>
      </w:r>
    </w:p>
    <w:p w14:paraId="52A9FFB2" w14:textId="3F21EFE1" w:rsidR="00B21D67" w:rsidRDefault="002D7E01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pomoc osobom mającym trudności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integracji ze środowiskiem, które otrzymały status uchodźcy lub ochronę uzupełniającą, sporządzanie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opracowanie Indywidualnych Programów Integracji dla cudzoziemców;</w:t>
      </w:r>
    </w:p>
    <w:p w14:paraId="5FD3DD58" w14:textId="3D02340C" w:rsidR="00B21D67" w:rsidRDefault="002D7E01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prowadzenie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realizacja świadczeń dla posiadaczy Karty Polaka;</w:t>
      </w:r>
    </w:p>
    <w:p w14:paraId="169F3D7F" w14:textId="18937EBD" w:rsidR="00B21D67" w:rsidRDefault="002D7E01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nadzór nad realizacją programu psychologiczno-terapeutycznego;</w:t>
      </w:r>
    </w:p>
    <w:p w14:paraId="6CFD5D43" w14:textId="6D71CBFC" w:rsidR="00B21D67" w:rsidRDefault="002D7E01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sporządzaniem diagnozy psychofizycznej dziecka;</w:t>
      </w:r>
    </w:p>
    <w:p w14:paraId="7A31D574" w14:textId="41AB6CA5" w:rsidR="00B21D67" w:rsidRDefault="002D7E01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udzielanie pomocy psychologicznej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pedagogicznej dziecku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rodzinie.</w:t>
      </w:r>
    </w:p>
    <w:p w14:paraId="06C00C44" w14:textId="6873D792" w:rsidR="00B823B6" w:rsidRPr="00B21D67" w:rsidRDefault="002D7E01" w:rsidP="00CB56B3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wykonywanie innych zadań wynikających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="00B823B6" w:rsidRPr="00B21D67">
        <w:rPr>
          <w:rFonts w:ascii="Arial" w:hAnsi="Arial" w:cs="Arial"/>
          <w:color w:val="000000" w:themeColor="text1"/>
          <w:sz w:val="24"/>
          <w:u w:color="000000"/>
        </w:rPr>
        <w:t>rozeznanych potrzeb.</w:t>
      </w:r>
    </w:p>
    <w:p w14:paraId="10A32F2C" w14:textId="7DCED820" w:rsidR="00B823B6" w:rsidRPr="00B21D67" w:rsidRDefault="00B823B6" w:rsidP="00CB56B3">
      <w:pPr>
        <w:pStyle w:val="Akapitzlist"/>
        <w:keepLines/>
        <w:numPr>
          <w:ilvl w:val="0"/>
          <w:numId w:val="24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W Dziale Pracy Socjalnej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Pieczy Zastępczej wyodrębnia się Zespół do spraw rodzinnej pieczy zastępczej, do zadań którego należy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szczególności:</w:t>
      </w:r>
    </w:p>
    <w:p w14:paraId="2375487E" w14:textId="383ABE0F" w:rsidR="00B21D67" w:rsidRDefault="00B823B6" w:rsidP="00CB56B3">
      <w:pPr>
        <w:pStyle w:val="Akapitzlist"/>
        <w:numPr>
          <w:ilvl w:val="0"/>
          <w:numId w:val="2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opracowanie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realizacja 3-letniego powiatowego programu dotyczącego rozwoju pieczy zastępczej;</w:t>
      </w:r>
    </w:p>
    <w:p w14:paraId="251D5A87" w14:textId="71FD3615" w:rsidR="00B21D67" w:rsidRDefault="00B823B6" w:rsidP="00CB56B3">
      <w:pPr>
        <w:pStyle w:val="Akapitzlist"/>
        <w:numPr>
          <w:ilvl w:val="0"/>
          <w:numId w:val="2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ocena predyspozycji osób kandydujących do sprawowania pieczy zastępczej oraz wydawanie opinii o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spełnianiu przez te osoby warunków do sprawowania pieczy zastępczej;</w:t>
      </w:r>
    </w:p>
    <w:p w14:paraId="48C8515A" w14:textId="100D55F1" w:rsidR="00B21D67" w:rsidRDefault="00B823B6" w:rsidP="00CB56B3">
      <w:pPr>
        <w:pStyle w:val="Akapitzlist"/>
        <w:numPr>
          <w:ilvl w:val="0"/>
          <w:numId w:val="2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prowadzenie poradnictwa dla osób sprawujących rodzinną pieczę zastępczą i ich dzieci oraz dzieci umieszczonych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pieczy zastępczej;</w:t>
      </w:r>
    </w:p>
    <w:p w14:paraId="708F3D90" w14:textId="16287DD1" w:rsidR="00B823B6" w:rsidRPr="00B21D67" w:rsidRDefault="00B823B6" w:rsidP="00CB56B3">
      <w:pPr>
        <w:pStyle w:val="Akapitzlist"/>
        <w:numPr>
          <w:ilvl w:val="0"/>
          <w:numId w:val="2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dokonywanie okresowej oceny sytuacji dzieci przebywających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rodzinnej pieczy zastępczej poprzez:</w:t>
      </w:r>
    </w:p>
    <w:p w14:paraId="00F8A3CD" w14:textId="77777777" w:rsidR="00B21D67" w:rsidRDefault="00B823B6" w:rsidP="00CB56B3">
      <w:pPr>
        <w:pStyle w:val="Akapitzlist"/>
        <w:numPr>
          <w:ilvl w:val="0"/>
          <w:numId w:val="2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ustalanie aktualnej sytuacji rodzinnej dziecka,</w:t>
      </w:r>
    </w:p>
    <w:p w14:paraId="496FA339" w14:textId="1178441D" w:rsidR="00B21D67" w:rsidRDefault="00B823B6" w:rsidP="00CB56B3">
      <w:pPr>
        <w:pStyle w:val="Akapitzlist"/>
        <w:numPr>
          <w:ilvl w:val="0"/>
          <w:numId w:val="2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analizę stosowanych metod pracy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dzieckiem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rodziną,</w:t>
      </w:r>
    </w:p>
    <w:p w14:paraId="64CE1038" w14:textId="77777777" w:rsidR="00B21D67" w:rsidRDefault="00B823B6" w:rsidP="00CB56B3">
      <w:pPr>
        <w:pStyle w:val="Akapitzlist"/>
        <w:numPr>
          <w:ilvl w:val="0"/>
          <w:numId w:val="2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modyfikowanie planu pomocy dziecku,</w:t>
      </w:r>
    </w:p>
    <w:p w14:paraId="6696C690" w14:textId="35D322D3" w:rsidR="00B21D67" w:rsidRDefault="00B823B6" w:rsidP="00CB56B3">
      <w:pPr>
        <w:pStyle w:val="Akapitzlist"/>
        <w:numPr>
          <w:ilvl w:val="0"/>
          <w:numId w:val="2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lastRenderedPageBreak/>
        <w:t>ocenę stanu zdrowia dziecka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jego aktualnych potrzeb,</w:t>
      </w:r>
    </w:p>
    <w:p w14:paraId="5AE9EE20" w14:textId="4B03A9D2" w:rsidR="00B823B6" w:rsidRPr="00B21D67" w:rsidRDefault="00B823B6" w:rsidP="00CB56B3">
      <w:pPr>
        <w:pStyle w:val="Akapitzlist"/>
        <w:numPr>
          <w:ilvl w:val="0"/>
          <w:numId w:val="27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ocenę możliwości powrotu dziecka do rodziny biologicznej;</w:t>
      </w:r>
    </w:p>
    <w:p w14:paraId="6FE1F0E1" w14:textId="77777777" w:rsidR="00B21D67" w:rsidRDefault="00B823B6" w:rsidP="00CB56B3">
      <w:pPr>
        <w:pStyle w:val="Akapitzlist"/>
        <w:numPr>
          <w:ilvl w:val="0"/>
          <w:numId w:val="2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przeprowadzanie badań psychologicznych oraz analizy sytuacji osobistej, rodzinnej i majątkowej kandydatów do pełnienia funkcji rodziny zastępczej lub prowadzenia rodzinnego domu dziecka;</w:t>
      </w:r>
    </w:p>
    <w:p w14:paraId="392221FD" w14:textId="116206B4" w:rsidR="00B823B6" w:rsidRPr="00B21D67" w:rsidRDefault="00B823B6" w:rsidP="00CB56B3">
      <w:pPr>
        <w:pStyle w:val="Akapitzlist"/>
        <w:numPr>
          <w:ilvl w:val="0"/>
          <w:numId w:val="26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prowadzenie na rzecz rodzin zastępczych zawodowych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niezawodowych oraz osób prowadzących rodzinne domy dziecka, poradnictwa, które ma na celu zachowanie i wzmocnienie ich kompetencji oraz przeciwdziałanie zjawisku wypalenia zawodowego.</w:t>
      </w:r>
    </w:p>
    <w:p w14:paraId="6D7EAB78" w14:textId="54CB0C71" w:rsidR="00B823B6" w:rsidRPr="00B21D67" w:rsidRDefault="00B823B6" w:rsidP="00CB56B3">
      <w:pPr>
        <w:pStyle w:val="Akapitzlist"/>
        <w:numPr>
          <w:ilvl w:val="0"/>
          <w:numId w:val="24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W Dziale Pracy Socjalnej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Pieczy Zastępczej zatrudniony jest Kierownik, do zadań którego należy koordynacja obowiązków realizowanych przez Dział Pracy Socjalnej i Pieczy Zastępczej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zakresie powierzonym przez Dyrektora.</w:t>
      </w:r>
    </w:p>
    <w:p w14:paraId="4C040616" w14:textId="3B0EACA6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§15.</w:t>
      </w:r>
    </w:p>
    <w:p w14:paraId="2F84FC27" w14:textId="01D7273F" w:rsidR="00B823B6" w:rsidRPr="00B21D67" w:rsidRDefault="00B823B6" w:rsidP="00CB56B3">
      <w:pPr>
        <w:pStyle w:val="Akapitzlist"/>
        <w:keepLines/>
        <w:numPr>
          <w:ilvl w:val="0"/>
          <w:numId w:val="2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 xml:space="preserve">Do podstawowych zadań </w:t>
      </w:r>
      <w:r w:rsidRPr="00B21D67">
        <w:rPr>
          <w:rFonts w:ascii="Arial" w:hAnsi="Arial" w:cs="Arial"/>
          <w:b/>
          <w:color w:val="000000" w:themeColor="text1"/>
          <w:sz w:val="24"/>
          <w:u w:color="000000"/>
        </w:rPr>
        <w:t>Punktu Interwencji Kryzysowej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 xml:space="preserve"> należy:</w:t>
      </w:r>
    </w:p>
    <w:p w14:paraId="71B9E013" w14:textId="54B9F3AF" w:rsidR="00B21D67" w:rsidRDefault="00B823B6" w:rsidP="00CB56B3">
      <w:pPr>
        <w:pStyle w:val="Akapitzlist"/>
        <w:numPr>
          <w:ilvl w:val="0"/>
          <w:numId w:val="3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udzielanie osobom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rodzinom będącym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stanie kryzysu poradnictwa prawnego oraz pomocy psychologicznej;</w:t>
      </w:r>
    </w:p>
    <w:p w14:paraId="6E002E3C" w14:textId="75B4E79C" w:rsidR="00B21D67" w:rsidRDefault="00B823B6" w:rsidP="00CB56B3">
      <w:pPr>
        <w:pStyle w:val="Akapitzlist"/>
        <w:numPr>
          <w:ilvl w:val="0"/>
          <w:numId w:val="3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podejmowanie interdyscyplinarnych działań na rzecz osób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rodzin będących w stanie kryzysu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celu przywrócenia umiejętności samodzielnego radzenia sobie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> 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sytuacjami problemowymi;</w:t>
      </w:r>
    </w:p>
    <w:p w14:paraId="7E7AD26E" w14:textId="3BFA98AE" w:rsidR="00B823B6" w:rsidRPr="00B21D67" w:rsidRDefault="00B823B6" w:rsidP="00CB56B3">
      <w:pPr>
        <w:pStyle w:val="Akapitzlist"/>
        <w:numPr>
          <w:ilvl w:val="0"/>
          <w:numId w:val="30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współpraca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innymi podmiotami pomocy społecznej, edukacji, ochrony zdrowa i organizacjami pozarządowymi na rzecz pomocy osobom będącym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sytuacji kryzysu.</w:t>
      </w:r>
    </w:p>
    <w:p w14:paraId="48E7CDBB" w14:textId="4334800E" w:rsidR="00B823B6" w:rsidRPr="00B21D67" w:rsidRDefault="00B823B6" w:rsidP="00CB56B3">
      <w:pPr>
        <w:pStyle w:val="Akapitzlist"/>
        <w:keepLines/>
        <w:numPr>
          <w:ilvl w:val="0"/>
          <w:numId w:val="29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Punkt Interwencji Kryzysowej koordynowany jest przez Kierownika Działu Pracy Socjalnej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Pieczy Zastępczej.</w:t>
      </w:r>
    </w:p>
    <w:p w14:paraId="78D0F085" w14:textId="50217D0A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 16.</w:t>
      </w:r>
    </w:p>
    <w:p w14:paraId="7FCC5DDD" w14:textId="12BAEFC5" w:rsidR="00B823B6" w:rsidRPr="007B5B95" w:rsidRDefault="00B823B6" w:rsidP="00CB56B3">
      <w:pPr>
        <w:keepLines/>
        <w:spacing w:line="360" w:lineRule="auto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7B5B95">
        <w:rPr>
          <w:rFonts w:ascii="Arial" w:hAnsi="Arial" w:cs="Arial"/>
          <w:color w:val="000000" w:themeColor="text1"/>
          <w:sz w:val="24"/>
          <w:u w:color="000000"/>
        </w:rPr>
        <w:t>PCPR może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24"/>
          <w:u w:color="000000"/>
        </w:rPr>
        <w:t>miarę rozeznanych potrzeb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24"/>
          <w:u w:color="000000"/>
        </w:rPr>
        <w:t>możliwości finansowych zatrudniać oraz korzystać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24"/>
          <w:u w:color="000000"/>
        </w:rPr>
        <w:t>usług radców prawnych oraz adwokatów, informatyków, koordynatorów, specjalistów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24"/>
          <w:u w:color="000000"/>
        </w:rPr>
        <w:t>zakresu pozyskiwania środków pozabudżetowych i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24"/>
          <w:u w:color="000000"/>
        </w:rPr>
        <w:t>innych specjalistów z dziedzin związanych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24"/>
          <w:u w:color="000000"/>
        </w:rPr>
        <w:t>obszarem działania PCPR niezbędnych do realizacji projektów i zadań zleconych.</w:t>
      </w:r>
    </w:p>
    <w:p w14:paraId="6F3E8F0C" w14:textId="51F36A64" w:rsidR="00B823B6" w:rsidRPr="007B5B95" w:rsidRDefault="00B823B6" w:rsidP="00CB56B3">
      <w:pPr>
        <w:pStyle w:val="Nagwek3"/>
        <w:spacing w:before="0" w:line="360" w:lineRule="auto"/>
        <w:rPr>
          <w:rFonts w:ascii="Arial" w:hAnsi="Arial" w:cs="Arial"/>
          <w:color w:val="000000" w:themeColor="text1"/>
          <w:sz w:val="32"/>
          <w:szCs w:val="32"/>
          <w:u w:color="000000"/>
        </w:rPr>
      </w:pPr>
      <w:r w:rsidRPr="007B5B95">
        <w:rPr>
          <w:rFonts w:ascii="Arial" w:hAnsi="Arial" w:cs="Arial"/>
          <w:color w:val="000000" w:themeColor="text1"/>
          <w:sz w:val="32"/>
          <w:szCs w:val="32"/>
        </w:rPr>
        <w:t>Rozdział 8.</w:t>
      </w:r>
      <w:r w:rsidR="00AD2F14"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>Zasady wykonywania działalności kontrolnej</w:t>
      </w:r>
    </w:p>
    <w:p w14:paraId="05519562" w14:textId="63B8ADDB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 17.</w:t>
      </w:r>
    </w:p>
    <w:p w14:paraId="20BE8D9C" w14:textId="77777777" w:rsidR="00B21D67" w:rsidRDefault="00B823B6" w:rsidP="00CB56B3">
      <w:pPr>
        <w:pStyle w:val="Akapitzlist"/>
        <w:keepLines/>
        <w:numPr>
          <w:ilvl w:val="0"/>
          <w:numId w:val="3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Działalność kontrolną określa Regulamin Kontroli Zarządczej.</w:t>
      </w:r>
    </w:p>
    <w:p w14:paraId="4C264A2D" w14:textId="58802964" w:rsidR="00B21D67" w:rsidRDefault="00B823B6" w:rsidP="00CB56B3">
      <w:pPr>
        <w:pStyle w:val="Akapitzlist"/>
        <w:keepLines/>
        <w:numPr>
          <w:ilvl w:val="0"/>
          <w:numId w:val="3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Kontrole zewnętrzne wykonują pracownicy PCPR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oparciu o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harmonogram kontroli oraz na zlecenie Dyrektora PCPR zgodnie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obowiązującymi przepisami.</w:t>
      </w:r>
    </w:p>
    <w:p w14:paraId="417072AE" w14:textId="49885EE5" w:rsidR="00B21D67" w:rsidRDefault="00B823B6" w:rsidP="00CB56B3">
      <w:pPr>
        <w:pStyle w:val="Akapitzlist"/>
        <w:keepLines/>
        <w:numPr>
          <w:ilvl w:val="0"/>
          <w:numId w:val="3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lastRenderedPageBreak/>
        <w:t>Pracownicy PCPR mogą wykonywać kontrole zewnętrze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zakresie swojej działalności na zlecenie Starosty.</w:t>
      </w:r>
    </w:p>
    <w:p w14:paraId="3118209B" w14:textId="506B5A35" w:rsidR="00B823B6" w:rsidRPr="00B21D67" w:rsidRDefault="00B823B6" w:rsidP="00CB56B3">
      <w:pPr>
        <w:pStyle w:val="Akapitzlist"/>
        <w:keepLines/>
        <w:numPr>
          <w:ilvl w:val="0"/>
          <w:numId w:val="31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Kontrolę wewnętrzną organizuje Dyrektor lub upoważniona przez niego osoba.</w:t>
      </w:r>
    </w:p>
    <w:p w14:paraId="0B63E240" w14:textId="148736C8" w:rsidR="00B823B6" w:rsidRPr="007B5B95" w:rsidRDefault="00B823B6" w:rsidP="00CB56B3">
      <w:pPr>
        <w:pStyle w:val="Nagwek3"/>
        <w:spacing w:before="0" w:line="360" w:lineRule="auto"/>
        <w:rPr>
          <w:rFonts w:ascii="Arial" w:hAnsi="Arial" w:cs="Arial"/>
          <w:color w:val="000000" w:themeColor="text1"/>
          <w:sz w:val="32"/>
          <w:szCs w:val="32"/>
          <w:u w:color="000000"/>
        </w:rPr>
      </w:pPr>
      <w:r w:rsidRPr="007B5B95">
        <w:rPr>
          <w:rFonts w:ascii="Arial" w:hAnsi="Arial" w:cs="Arial"/>
          <w:color w:val="000000" w:themeColor="text1"/>
          <w:sz w:val="32"/>
          <w:szCs w:val="32"/>
        </w:rPr>
        <w:t>Rozdział 9</w:t>
      </w:r>
      <w:r w:rsidR="00DF3C32" w:rsidRPr="007B5B95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>Majątek PCPR</w:t>
      </w:r>
    </w:p>
    <w:p w14:paraId="16738B11" w14:textId="0FAD4C3D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 18.</w:t>
      </w:r>
    </w:p>
    <w:p w14:paraId="03ED9241" w14:textId="55EC903E" w:rsidR="00B21D67" w:rsidRDefault="00B823B6" w:rsidP="00CB56B3">
      <w:pPr>
        <w:pStyle w:val="Akapitzlist"/>
        <w:keepLines/>
        <w:numPr>
          <w:ilvl w:val="0"/>
          <w:numId w:val="32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PCPR jest jednostką budżetową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rozumieniu przepisów ustawy z</w:t>
      </w:r>
      <w:r w:rsidR="00B21D67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dnia 27</w:t>
      </w:r>
      <w:r w:rsidR="00B21D67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sierpnia 2009 r. o</w:t>
      </w:r>
      <w:r w:rsidR="00B21D67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finansach publicznych (Dz.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U. z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2024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r. poz.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1530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ze zm.).</w:t>
      </w:r>
    </w:p>
    <w:p w14:paraId="0FCE965F" w14:textId="3FCB607C" w:rsidR="00B823B6" w:rsidRPr="00B21D67" w:rsidRDefault="00B823B6" w:rsidP="00CB56B3">
      <w:pPr>
        <w:pStyle w:val="Akapitzlist"/>
        <w:keepLines/>
        <w:numPr>
          <w:ilvl w:val="0"/>
          <w:numId w:val="32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Organy Powiatu Zgierskiego wyposażają PCPR w</w:t>
      </w:r>
      <w:r w:rsidR="00B21D67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środki finansowe w</w:t>
      </w:r>
      <w:r w:rsidR="00B21D67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celu korzystania z</w:t>
      </w:r>
      <w:r w:rsidR="00B21D67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nich dla realizacji zadań powiatu.</w:t>
      </w:r>
    </w:p>
    <w:p w14:paraId="036B8658" w14:textId="44EE9950" w:rsidR="00B823B6" w:rsidRPr="00DA424B" w:rsidRDefault="00B823B6" w:rsidP="00CB56B3">
      <w:pPr>
        <w:pStyle w:val="Nagwek3"/>
        <w:spacing w:before="0" w:line="360" w:lineRule="auto"/>
        <w:rPr>
          <w:rFonts w:ascii="Arial" w:hAnsi="Arial" w:cs="Arial"/>
          <w:color w:val="auto"/>
          <w:sz w:val="32"/>
          <w:szCs w:val="32"/>
        </w:rPr>
      </w:pPr>
      <w:r w:rsidRPr="00DA424B">
        <w:rPr>
          <w:rStyle w:val="Nagwek4Znak"/>
          <w:rFonts w:ascii="Arial" w:hAnsi="Arial" w:cs="Arial"/>
          <w:b/>
          <w:bCs/>
          <w:i w:val="0"/>
          <w:iCs w:val="0"/>
          <w:color w:val="auto"/>
          <w:sz w:val="32"/>
          <w:szCs w:val="32"/>
        </w:rPr>
        <w:t>Rozdział 10.</w:t>
      </w:r>
      <w:r w:rsidR="00DF3C32" w:rsidRPr="00DA424B">
        <w:rPr>
          <w:rFonts w:ascii="Arial" w:hAnsi="Arial" w:cs="Arial"/>
          <w:color w:val="auto"/>
          <w:sz w:val="32"/>
          <w:szCs w:val="32"/>
        </w:rPr>
        <w:t xml:space="preserve"> </w:t>
      </w:r>
      <w:r w:rsidRPr="00DA424B">
        <w:rPr>
          <w:rStyle w:val="Nagwek4Znak"/>
          <w:rFonts w:ascii="Arial" w:hAnsi="Arial" w:cs="Arial"/>
          <w:b/>
          <w:bCs/>
          <w:i w:val="0"/>
          <w:iCs w:val="0"/>
          <w:color w:val="auto"/>
          <w:sz w:val="32"/>
          <w:szCs w:val="32"/>
        </w:rPr>
        <w:t>Zasady kancelaryjne PCPR</w:t>
      </w:r>
    </w:p>
    <w:p w14:paraId="55EF5372" w14:textId="6DC2C2D1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 19.</w:t>
      </w:r>
    </w:p>
    <w:p w14:paraId="331DEFD7" w14:textId="77777777" w:rsidR="00B21D67" w:rsidRDefault="00B823B6" w:rsidP="00CB56B3">
      <w:pPr>
        <w:pStyle w:val="Akapitzlist"/>
        <w:keepLines/>
        <w:numPr>
          <w:ilvl w:val="0"/>
          <w:numId w:val="3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PCPR przy znakowaniu spraw używa symbolu PCPR.</w:t>
      </w:r>
    </w:p>
    <w:p w14:paraId="1F5CB853" w14:textId="7BBB94CC" w:rsidR="00B21D67" w:rsidRDefault="00B823B6" w:rsidP="00CB56B3">
      <w:pPr>
        <w:pStyle w:val="Akapitzlist"/>
        <w:keepLines/>
        <w:numPr>
          <w:ilvl w:val="0"/>
          <w:numId w:val="3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Korespondencja wpływająca do PCPR podlega oznakowaniu datą wpływu i dekretacji dokonywanej przez Dyrektora lub w</w:t>
      </w:r>
      <w:r w:rsidR="00B21D67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przypadku jego nieobecności przez upoważnioną przez niego osobę.</w:t>
      </w:r>
    </w:p>
    <w:p w14:paraId="089CDB72" w14:textId="67D9E885" w:rsidR="00B823B6" w:rsidRPr="00B21D67" w:rsidRDefault="00B823B6" w:rsidP="00CB56B3">
      <w:pPr>
        <w:pStyle w:val="Akapitzlist"/>
        <w:keepLines/>
        <w:numPr>
          <w:ilvl w:val="0"/>
          <w:numId w:val="33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Obieg dokumentów oraz zasady ich ewidencjonowania i</w:t>
      </w:r>
      <w:r w:rsidR="00B21D67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rozpatrywania określa Instrukcja Kancelaryjna obowiązująca w</w:t>
      </w:r>
      <w:r w:rsidR="00B21D67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PCPR, wprowadzona zarządzeniem Dyrektora.</w:t>
      </w:r>
    </w:p>
    <w:p w14:paraId="049B502D" w14:textId="37AE77AE" w:rsidR="00B823B6" w:rsidRPr="007B5B95" w:rsidRDefault="00B823B6" w:rsidP="00CB56B3">
      <w:pPr>
        <w:pStyle w:val="Nagwek3"/>
        <w:spacing w:before="0" w:line="360" w:lineRule="auto"/>
        <w:rPr>
          <w:rFonts w:ascii="Arial" w:hAnsi="Arial" w:cs="Arial"/>
          <w:color w:val="000000" w:themeColor="text1"/>
          <w:sz w:val="32"/>
          <w:szCs w:val="32"/>
          <w:u w:color="000000"/>
        </w:rPr>
      </w:pPr>
      <w:r w:rsidRPr="007B5B95">
        <w:rPr>
          <w:rFonts w:ascii="Arial" w:hAnsi="Arial" w:cs="Arial"/>
          <w:color w:val="000000" w:themeColor="text1"/>
          <w:sz w:val="32"/>
          <w:szCs w:val="32"/>
        </w:rPr>
        <w:t>Rozdział</w:t>
      </w:r>
      <w:r w:rsidR="00DF3C32" w:rsidRPr="007B5B9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</w:rPr>
        <w:t>11.</w:t>
      </w:r>
      <w:r w:rsidR="00DF3C32"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 xml:space="preserve"> </w:t>
      </w:r>
      <w:r w:rsidRPr="007B5B95">
        <w:rPr>
          <w:rFonts w:ascii="Arial" w:hAnsi="Arial" w:cs="Arial"/>
          <w:color w:val="000000" w:themeColor="text1"/>
          <w:sz w:val="32"/>
          <w:szCs w:val="32"/>
          <w:u w:color="000000"/>
        </w:rPr>
        <w:t>Postanowienia końcowe</w:t>
      </w:r>
    </w:p>
    <w:p w14:paraId="00D57CCB" w14:textId="527F03D4" w:rsidR="00AD08F2" w:rsidRPr="005A6CB4" w:rsidRDefault="00B823B6" w:rsidP="00CB56B3">
      <w:pPr>
        <w:keepLines/>
        <w:spacing w:line="360" w:lineRule="auto"/>
        <w:jc w:val="left"/>
        <w:rPr>
          <w:rFonts w:ascii="Arial" w:hAnsi="Arial" w:cs="Arial"/>
          <w:b/>
          <w:i/>
          <w:color w:val="000000" w:themeColor="text1"/>
          <w:sz w:val="24"/>
        </w:rPr>
      </w:pPr>
      <w:r w:rsidRPr="005A6CB4">
        <w:rPr>
          <w:rStyle w:val="Nagwek4Znak"/>
          <w:rFonts w:ascii="Arial" w:hAnsi="Arial" w:cs="Arial"/>
          <w:i w:val="0"/>
          <w:color w:val="000000" w:themeColor="text1"/>
          <w:sz w:val="28"/>
          <w:szCs w:val="28"/>
        </w:rPr>
        <w:t>§ 20.</w:t>
      </w:r>
    </w:p>
    <w:p w14:paraId="6E22CF1A" w14:textId="4911FF61" w:rsidR="00B21D67" w:rsidRDefault="00B823B6" w:rsidP="00CB56B3">
      <w:pPr>
        <w:pStyle w:val="Akapitzlist"/>
        <w:keepLines/>
        <w:numPr>
          <w:ilvl w:val="0"/>
          <w:numId w:val="34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Zmiany Regulaminu dokonywane są w</w:t>
      </w:r>
      <w:r w:rsidR="007A3AD8">
        <w:rPr>
          <w:rFonts w:ascii="Arial" w:hAnsi="Arial" w:cs="Arial"/>
          <w:color w:val="000000" w:themeColor="text1"/>
          <w:sz w:val="24"/>
          <w:u w:color="000000"/>
        </w:rPr>
        <w:t xml:space="preserve"> </w:t>
      </w:r>
      <w:r w:rsidRPr="00B21D67">
        <w:rPr>
          <w:rFonts w:ascii="Arial" w:hAnsi="Arial" w:cs="Arial"/>
          <w:color w:val="000000" w:themeColor="text1"/>
          <w:sz w:val="24"/>
          <w:u w:color="000000"/>
        </w:rPr>
        <w:t>drodze Uchwały Zarządu Powiatu Zgierskiego.</w:t>
      </w:r>
    </w:p>
    <w:p w14:paraId="4C774827" w14:textId="4B1E8D62" w:rsidR="00B823B6" w:rsidRPr="00B21D67" w:rsidRDefault="00B823B6" w:rsidP="00CB56B3">
      <w:pPr>
        <w:pStyle w:val="Akapitzlist"/>
        <w:keepLines/>
        <w:numPr>
          <w:ilvl w:val="0"/>
          <w:numId w:val="34"/>
        </w:numPr>
        <w:spacing w:line="360" w:lineRule="auto"/>
        <w:ind w:left="360"/>
        <w:jc w:val="left"/>
        <w:rPr>
          <w:rFonts w:ascii="Arial" w:hAnsi="Arial" w:cs="Arial"/>
          <w:color w:val="000000" w:themeColor="text1"/>
          <w:sz w:val="24"/>
          <w:u w:color="000000"/>
        </w:rPr>
      </w:pPr>
      <w:r w:rsidRPr="00B21D67">
        <w:rPr>
          <w:rFonts w:ascii="Arial" w:hAnsi="Arial" w:cs="Arial"/>
          <w:color w:val="000000" w:themeColor="text1"/>
          <w:sz w:val="24"/>
          <w:u w:color="000000"/>
        </w:rPr>
        <w:t>W sprawach nieuregulowanych niniejszym Regulaminem zastosowanie mają przepisy obowiązującego prawa.</w:t>
      </w:r>
    </w:p>
    <w:p w14:paraId="4E805BB6" w14:textId="4F74859B" w:rsidR="005A6CB4" w:rsidRDefault="005A6CB4" w:rsidP="00CB56B3">
      <w:pPr>
        <w:spacing w:line="360" w:lineRule="auto"/>
        <w:rPr>
          <w:rFonts w:ascii="Arial" w:hAnsi="Arial" w:cs="Arial"/>
          <w:color w:val="000000" w:themeColor="text1"/>
          <w:sz w:val="24"/>
          <w:u w:color="000000"/>
        </w:rPr>
      </w:pPr>
      <w:r>
        <w:rPr>
          <w:rFonts w:ascii="Arial" w:hAnsi="Arial" w:cs="Arial"/>
          <w:color w:val="000000" w:themeColor="text1"/>
          <w:sz w:val="24"/>
          <w:u w:color="000000"/>
        </w:rPr>
        <w:t xml:space="preserve">Zgierz, dnia </w:t>
      </w:r>
      <w:r w:rsidR="002D7E01">
        <w:rPr>
          <w:rFonts w:ascii="Arial" w:hAnsi="Arial" w:cs="Arial"/>
          <w:color w:val="000000" w:themeColor="text1"/>
          <w:sz w:val="24"/>
          <w:u w:color="000000"/>
        </w:rPr>
        <w:t>13 lutego 2025 r.</w:t>
      </w:r>
    </w:p>
    <w:p w14:paraId="074D24D6" w14:textId="5429A612" w:rsidR="00B823B6" w:rsidRPr="007B5B95" w:rsidRDefault="00B823B6" w:rsidP="00CB56B3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7B5B95">
        <w:rPr>
          <w:rFonts w:ascii="Arial" w:hAnsi="Arial" w:cs="Arial"/>
          <w:color w:val="000000" w:themeColor="text1"/>
          <w:sz w:val="24"/>
          <w:u w:color="000000"/>
        </w:rPr>
        <w:t>Zarząd Powiatu Zgierskiego</w:t>
      </w:r>
      <w:r w:rsidR="00CB56B3">
        <w:rPr>
          <w:rFonts w:ascii="Arial" w:hAnsi="Arial" w:cs="Arial"/>
          <w:color w:val="000000" w:themeColor="text1"/>
          <w:sz w:val="24"/>
          <w:u w:color="000000"/>
        </w:rPr>
        <w:t>:</w:t>
      </w:r>
    </w:p>
    <w:p w14:paraId="358AD7B8" w14:textId="77777777" w:rsidR="00B823B6" w:rsidRPr="007B5B95" w:rsidRDefault="00B823B6" w:rsidP="00CB56B3">
      <w:pPr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 w:rsidRPr="007B5B95">
        <w:rPr>
          <w:rFonts w:ascii="Arial" w:hAnsi="Arial" w:cs="Arial"/>
          <w:color w:val="000000" w:themeColor="text1"/>
          <w:sz w:val="24"/>
        </w:rPr>
        <w:t>Starosta Zgierski Iwona Dąbek</w:t>
      </w:r>
    </w:p>
    <w:p w14:paraId="2A828D9B" w14:textId="77777777" w:rsidR="00B823B6" w:rsidRPr="007B5B95" w:rsidRDefault="00B823B6" w:rsidP="00CB56B3">
      <w:pPr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 w:rsidRPr="007B5B95">
        <w:rPr>
          <w:rFonts w:ascii="Arial" w:hAnsi="Arial" w:cs="Arial"/>
          <w:color w:val="000000" w:themeColor="text1"/>
          <w:sz w:val="24"/>
        </w:rPr>
        <w:t>Wicestarosta Zgierski Sebastian Dunin</w:t>
      </w:r>
    </w:p>
    <w:p w14:paraId="6D7F2C07" w14:textId="77777777" w:rsidR="00B823B6" w:rsidRPr="007B5B95" w:rsidRDefault="00B823B6" w:rsidP="00CB56B3">
      <w:pPr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 w:rsidRPr="007B5B95">
        <w:rPr>
          <w:rFonts w:ascii="Arial" w:hAnsi="Arial" w:cs="Arial"/>
          <w:color w:val="000000" w:themeColor="text1"/>
          <w:sz w:val="24"/>
        </w:rPr>
        <w:t xml:space="preserve">Członek Zarządu Joanna </w:t>
      </w:r>
      <w:proofErr w:type="spellStart"/>
      <w:r w:rsidRPr="007B5B95">
        <w:rPr>
          <w:rFonts w:ascii="Arial" w:hAnsi="Arial" w:cs="Arial"/>
          <w:color w:val="000000" w:themeColor="text1"/>
          <w:sz w:val="24"/>
        </w:rPr>
        <w:t>Mariankowska</w:t>
      </w:r>
      <w:proofErr w:type="spellEnd"/>
    </w:p>
    <w:p w14:paraId="42C8F5A4" w14:textId="77777777" w:rsidR="00B823B6" w:rsidRPr="007B5B95" w:rsidRDefault="00B823B6" w:rsidP="00CB56B3">
      <w:pPr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 w:rsidRPr="007B5B95">
        <w:rPr>
          <w:rFonts w:ascii="Arial" w:hAnsi="Arial" w:cs="Arial"/>
          <w:color w:val="000000" w:themeColor="text1"/>
          <w:sz w:val="24"/>
        </w:rPr>
        <w:t>Członek Zarządu Justyna Romanow-Przybylak</w:t>
      </w:r>
    </w:p>
    <w:p w14:paraId="2CB59E22" w14:textId="5CD4E098" w:rsidR="005A6CB4" w:rsidRPr="007B5B95" w:rsidRDefault="00B823B6" w:rsidP="00CB56B3">
      <w:pPr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 w:rsidRPr="007B5B95">
        <w:rPr>
          <w:rFonts w:ascii="Arial" w:hAnsi="Arial" w:cs="Arial"/>
          <w:color w:val="000000" w:themeColor="text1"/>
          <w:sz w:val="24"/>
        </w:rPr>
        <w:t>Członek Zarządu Edyta Strumian</w:t>
      </w:r>
      <w:bookmarkStart w:id="0" w:name="_GoBack"/>
      <w:bookmarkEnd w:id="0"/>
    </w:p>
    <w:sectPr w:rsidR="005A6CB4" w:rsidRPr="007B5B95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C4C47" w14:textId="77777777" w:rsidR="009D18A2" w:rsidRDefault="009D18A2">
      <w:r>
        <w:separator/>
      </w:r>
    </w:p>
  </w:endnote>
  <w:endnote w:type="continuationSeparator" w:id="0">
    <w:p w14:paraId="566F39D3" w14:textId="77777777" w:rsidR="009D18A2" w:rsidRDefault="009D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4DBA4" w14:textId="77777777" w:rsidR="00BF1258" w:rsidRDefault="009D18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3D9B" w14:textId="77777777" w:rsidR="009D18A2" w:rsidRDefault="009D18A2">
      <w:r>
        <w:separator/>
      </w:r>
    </w:p>
  </w:footnote>
  <w:footnote w:type="continuationSeparator" w:id="0">
    <w:p w14:paraId="58290BC6" w14:textId="77777777" w:rsidR="009D18A2" w:rsidRDefault="009D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EA2"/>
    <w:multiLevelType w:val="hybridMultilevel"/>
    <w:tmpl w:val="A33E2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01BE"/>
    <w:multiLevelType w:val="hybridMultilevel"/>
    <w:tmpl w:val="FF809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862"/>
    <w:multiLevelType w:val="hybridMultilevel"/>
    <w:tmpl w:val="9138A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06782"/>
    <w:multiLevelType w:val="hybridMultilevel"/>
    <w:tmpl w:val="8A820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7063E"/>
    <w:multiLevelType w:val="hybridMultilevel"/>
    <w:tmpl w:val="B47C7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2498D"/>
    <w:multiLevelType w:val="hybridMultilevel"/>
    <w:tmpl w:val="562C5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A4F12"/>
    <w:multiLevelType w:val="hybridMultilevel"/>
    <w:tmpl w:val="53D8D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21EFC"/>
    <w:multiLevelType w:val="hybridMultilevel"/>
    <w:tmpl w:val="9D5EC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446DC"/>
    <w:multiLevelType w:val="hybridMultilevel"/>
    <w:tmpl w:val="B47C7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95D26"/>
    <w:multiLevelType w:val="hybridMultilevel"/>
    <w:tmpl w:val="7D4A2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2634F"/>
    <w:multiLevelType w:val="hybridMultilevel"/>
    <w:tmpl w:val="5498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55E1"/>
    <w:multiLevelType w:val="hybridMultilevel"/>
    <w:tmpl w:val="D752E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208BB"/>
    <w:multiLevelType w:val="hybridMultilevel"/>
    <w:tmpl w:val="6130F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1306E"/>
    <w:multiLevelType w:val="hybridMultilevel"/>
    <w:tmpl w:val="6F94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55216"/>
    <w:multiLevelType w:val="hybridMultilevel"/>
    <w:tmpl w:val="CDCC7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329E"/>
    <w:multiLevelType w:val="hybridMultilevel"/>
    <w:tmpl w:val="1C568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C7959"/>
    <w:multiLevelType w:val="hybridMultilevel"/>
    <w:tmpl w:val="E73C8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47CFE"/>
    <w:multiLevelType w:val="hybridMultilevel"/>
    <w:tmpl w:val="CD420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3539"/>
    <w:multiLevelType w:val="hybridMultilevel"/>
    <w:tmpl w:val="23CCA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A44AE"/>
    <w:multiLevelType w:val="hybridMultilevel"/>
    <w:tmpl w:val="1B806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B689A"/>
    <w:multiLevelType w:val="hybridMultilevel"/>
    <w:tmpl w:val="66DED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C5444"/>
    <w:multiLevelType w:val="hybridMultilevel"/>
    <w:tmpl w:val="DAB85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B7BCC"/>
    <w:multiLevelType w:val="hybridMultilevel"/>
    <w:tmpl w:val="2FCAE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17C85"/>
    <w:multiLevelType w:val="hybridMultilevel"/>
    <w:tmpl w:val="79A88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673BB"/>
    <w:multiLevelType w:val="hybridMultilevel"/>
    <w:tmpl w:val="31F4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43BF1"/>
    <w:multiLevelType w:val="hybridMultilevel"/>
    <w:tmpl w:val="31F4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21197"/>
    <w:multiLevelType w:val="multilevel"/>
    <w:tmpl w:val="A9C216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ED1538"/>
    <w:multiLevelType w:val="hybridMultilevel"/>
    <w:tmpl w:val="79E6F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85B1A"/>
    <w:multiLevelType w:val="hybridMultilevel"/>
    <w:tmpl w:val="C60C4F42"/>
    <w:lvl w:ilvl="0" w:tplc="21AC150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B4E05"/>
    <w:multiLevelType w:val="hybridMultilevel"/>
    <w:tmpl w:val="441A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E35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321C02"/>
    <w:multiLevelType w:val="hybridMultilevel"/>
    <w:tmpl w:val="CBA07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E0F1D"/>
    <w:multiLevelType w:val="hybridMultilevel"/>
    <w:tmpl w:val="08840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76BF1"/>
    <w:multiLevelType w:val="hybridMultilevel"/>
    <w:tmpl w:val="BAF8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6"/>
  </w:num>
  <w:num w:numId="4">
    <w:abstractNumId w:val="28"/>
  </w:num>
  <w:num w:numId="5">
    <w:abstractNumId w:val="6"/>
  </w:num>
  <w:num w:numId="6">
    <w:abstractNumId w:val="29"/>
  </w:num>
  <w:num w:numId="7">
    <w:abstractNumId w:val="15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24"/>
  </w:num>
  <w:num w:numId="13">
    <w:abstractNumId w:val="12"/>
  </w:num>
  <w:num w:numId="14">
    <w:abstractNumId w:val="25"/>
  </w:num>
  <w:num w:numId="15">
    <w:abstractNumId w:val="20"/>
  </w:num>
  <w:num w:numId="16">
    <w:abstractNumId w:val="19"/>
  </w:num>
  <w:num w:numId="17">
    <w:abstractNumId w:val="7"/>
  </w:num>
  <w:num w:numId="18">
    <w:abstractNumId w:val="27"/>
  </w:num>
  <w:num w:numId="19">
    <w:abstractNumId w:val="18"/>
  </w:num>
  <w:num w:numId="20">
    <w:abstractNumId w:val="0"/>
  </w:num>
  <w:num w:numId="21">
    <w:abstractNumId w:val="16"/>
  </w:num>
  <w:num w:numId="22">
    <w:abstractNumId w:val="13"/>
  </w:num>
  <w:num w:numId="23">
    <w:abstractNumId w:val="22"/>
  </w:num>
  <w:num w:numId="24">
    <w:abstractNumId w:val="32"/>
  </w:num>
  <w:num w:numId="25">
    <w:abstractNumId w:val="17"/>
  </w:num>
  <w:num w:numId="26">
    <w:abstractNumId w:val="31"/>
  </w:num>
  <w:num w:numId="27">
    <w:abstractNumId w:val="3"/>
  </w:num>
  <w:num w:numId="28">
    <w:abstractNumId w:val="14"/>
  </w:num>
  <w:num w:numId="29">
    <w:abstractNumId w:val="8"/>
  </w:num>
  <w:num w:numId="30">
    <w:abstractNumId w:val="33"/>
  </w:num>
  <w:num w:numId="31">
    <w:abstractNumId w:val="4"/>
  </w:num>
  <w:num w:numId="32">
    <w:abstractNumId w:val="9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B3"/>
    <w:rsid w:val="00036CE7"/>
    <w:rsid w:val="001C44E6"/>
    <w:rsid w:val="002553C0"/>
    <w:rsid w:val="00274065"/>
    <w:rsid w:val="002D7E01"/>
    <w:rsid w:val="004B3FAD"/>
    <w:rsid w:val="004B4B65"/>
    <w:rsid w:val="00560CD0"/>
    <w:rsid w:val="005A6CB4"/>
    <w:rsid w:val="006059B3"/>
    <w:rsid w:val="00640CD2"/>
    <w:rsid w:val="007A3AD8"/>
    <w:rsid w:val="007B5B95"/>
    <w:rsid w:val="007D38A5"/>
    <w:rsid w:val="008E4DEC"/>
    <w:rsid w:val="009D18A2"/>
    <w:rsid w:val="009F08DA"/>
    <w:rsid w:val="00A1182F"/>
    <w:rsid w:val="00AD08F2"/>
    <w:rsid w:val="00AD2F14"/>
    <w:rsid w:val="00B21D67"/>
    <w:rsid w:val="00B823B6"/>
    <w:rsid w:val="00C46DE3"/>
    <w:rsid w:val="00CB56B3"/>
    <w:rsid w:val="00DA424B"/>
    <w:rsid w:val="00DF1383"/>
    <w:rsid w:val="00D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C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B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2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23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2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823B6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823B6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E4D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E01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D7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E01"/>
    <w:rPr>
      <w:rFonts w:ascii="Times New Roman" w:eastAsia="Times New Roman" w:hAnsi="Times New Roman" w:cs="Times New Roman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B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2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23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2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823B6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823B6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E4D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E01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D7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E01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094B-39B0-45F8-8B03-C67E9C82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2508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Stasiak</dc:creator>
  <cp:lastModifiedBy>Paula Stasiak</cp:lastModifiedBy>
  <cp:revision>2</cp:revision>
  <dcterms:created xsi:type="dcterms:W3CDTF">2025-03-12T10:30:00Z</dcterms:created>
  <dcterms:modified xsi:type="dcterms:W3CDTF">2025-03-12T10:30:00Z</dcterms:modified>
</cp:coreProperties>
</file>